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2C59" w14:textId="77777777" w:rsidR="008A748B" w:rsidRPr="00A94E60" w:rsidRDefault="008A748B" w:rsidP="008A748B">
      <w:pPr>
        <w:pStyle w:val="Antet"/>
        <w:rPr>
          <w:b/>
          <w:lang w:val="ro-RO"/>
        </w:rPr>
      </w:pPr>
      <w:r w:rsidRPr="00A94E60">
        <w:rPr>
          <w:b/>
          <w:lang w:val="ro-RO"/>
        </w:rPr>
        <w:t>JUDEȚUL DÂMBOVIȚA</w:t>
      </w:r>
    </w:p>
    <w:p w14:paraId="19843A8F" w14:textId="0787B73E" w:rsidR="00CA4D17" w:rsidRPr="00A94E60" w:rsidRDefault="008A748B" w:rsidP="008A748B">
      <w:pPr>
        <w:pStyle w:val="Antet"/>
        <w:rPr>
          <w:b/>
          <w:lang w:val="ro-RO"/>
        </w:rPr>
      </w:pPr>
      <w:r w:rsidRPr="00A94E60">
        <w:rPr>
          <w:b/>
          <w:lang w:val="ro-RO"/>
        </w:rPr>
        <w:t xml:space="preserve">COMUNA </w:t>
      </w:r>
      <w:r w:rsidR="005B0267">
        <w:rPr>
          <w:b/>
          <w:lang w:val="ro-RO"/>
        </w:rPr>
        <w:t>CÂNDEȘTI</w:t>
      </w:r>
      <w:r w:rsidRPr="00A94E60">
        <w:rPr>
          <w:b/>
          <w:lang w:val="ro-RO"/>
        </w:rPr>
        <w:t xml:space="preserve">                                        </w:t>
      </w:r>
      <w:r w:rsidR="008174DA" w:rsidRPr="00A94E60">
        <w:rPr>
          <w:b/>
          <w:lang w:val="ro-RO"/>
        </w:rPr>
        <w:tab/>
        <w:t xml:space="preserve">               </w:t>
      </w:r>
      <w:r w:rsidR="00BE2A6B" w:rsidRPr="00A94E60">
        <w:rPr>
          <w:b/>
          <w:lang w:val="ro-RO"/>
        </w:rPr>
        <w:t xml:space="preserve">                              </w:t>
      </w:r>
    </w:p>
    <w:p w14:paraId="00C74CE8" w14:textId="77777777" w:rsidR="00B434C0" w:rsidRPr="00A94E60" w:rsidRDefault="00B434C0" w:rsidP="00FF1337">
      <w:pPr>
        <w:pStyle w:val="DefaultText2"/>
        <w:jc w:val="center"/>
        <w:rPr>
          <w:b/>
          <w:bCs/>
          <w:lang w:val="ro-RO"/>
        </w:rPr>
      </w:pPr>
      <w:r w:rsidRPr="00A94E60">
        <w:rPr>
          <w:b/>
          <w:bCs/>
          <w:lang w:val="ro-RO"/>
        </w:rPr>
        <w:t>Contract de servicii</w:t>
      </w:r>
    </w:p>
    <w:p w14:paraId="78DE024C" w14:textId="31469DEF" w:rsidR="008A748B" w:rsidRPr="00A94E60" w:rsidRDefault="008A748B" w:rsidP="00FF1337">
      <w:pPr>
        <w:pStyle w:val="DefaultText2"/>
        <w:jc w:val="center"/>
        <w:rPr>
          <w:b/>
          <w:bCs/>
          <w:lang w:val="ro-RO"/>
        </w:rPr>
      </w:pPr>
      <w:r w:rsidRPr="00A94E60">
        <w:rPr>
          <w:b/>
          <w:bCs/>
          <w:lang w:val="ro-RO"/>
        </w:rPr>
        <w:t xml:space="preserve">NR. </w:t>
      </w:r>
      <w:r w:rsidR="004D4395">
        <w:rPr>
          <w:b/>
          <w:bCs/>
          <w:lang w:val="ro-RO"/>
        </w:rPr>
        <w:t>______</w:t>
      </w:r>
      <w:r w:rsidR="005B0267">
        <w:rPr>
          <w:b/>
          <w:bCs/>
          <w:lang w:val="ro-RO"/>
        </w:rPr>
        <w:t>/</w:t>
      </w:r>
      <w:r w:rsidR="004D4395">
        <w:rPr>
          <w:b/>
          <w:bCs/>
          <w:lang w:val="ro-RO"/>
        </w:rPr>
        <w:t>_________202</w:t>
      </w:r>
      <w:r w:rsidR="00D50A4F">
        <w:rPr>
          <w:b/>
          <w:bCs/>
          <w:lang w:val="ro-RO"/>
        </w:rPr>
        <w:t>6</w:t>
      </w:r>
    </w:p>
    <w:p w14:paraId="780B0948" w14:textId="77777777" w:rsidR="00B434C0" w:rsidRPr="00A94E60" w:rsidRDefault="00B434C0" w:rsidP="00FF1337">
      <w:pPr>
        <w:pStyle w:val="DefaultText"/>
        <w:jc w:val="both"/>
        <w:rPr>
          <w:b/>
          <w:bCs/>
          <w:iCs/>
          <w:lang w:val="ro-RO"/>
        </w:rPr>
      </w:pPr>
    </w:p>
    <w:p w14:paraId="5A6FF548" w14:textId="77777777" w:rsidR="00B434C0" w:rsidRPr="00A94E60" w:rsidRDefault="008A748B" w:rsidP="008A748B">
      <w:pPr>
        <w:pStyle w:val="DefaultText"/>
        <w:jc w:val="both"/>
        <w:rPr>
          <w:b/>
          <w:bCs/>
          <w:lang w:val="ro-RO"/>
        </w:rPr>
      </w:pPr>
      <w:r w:rsidRPr="00A94E60">
        <w:rPr>
          <w:b/>
          <w:bCs/>
          <w:lang w:val="ro-RO"/>
        </w:rPr>
        <w:t>1. Părţile contractante</w:t>
      </w:r>
    </w:p>
    <w:p w14:paraId="1421BB2D" w14:textId="664E7A04" w:rsidR="00F11E71" w:rsidRPr="00A94E60" w:rsidRDefault="00F11E71" w:rsidP="00C54CEE">
      <w:pPr>
        <w:jc w:val="both"/>
        <w:rPr>
          <w:bCs/>
          <w:lang w:val="ro-RO"/>
        </w:rPr>
      </w:pPr>
      <w:r w:rsidRPr="00A94E60">
        <w:rPr>
          <w:b/>
          <w:bCs/>
          <w:lang w:val="ro-RO"/>
        </w:rPr>
        <w:t xml:space="preserve">U.A.T. </w:t>
      </w:r>
      <w:r w:rsidR="008A748B" w:rsidRPr="00A94E60">
        <w:rPr>
          <w:b/>
          <w:bCs/>
          <w:lang w:val="ro-RO"/>
        </w:rPr>
        <w:t xml:space="preserve">COMUNA </w:t>
      </w:r>
      <w:r w:rsidR="005B0267">
        <w:rPr>
          <w:b/>
          <w:bCs/>
          <w:lang w:val="ro-RO"/>
        </w:rPr>
        <w:t>CÂNDEȘTI</w:t>
      </w:r>
      <w:r w:rsidRPr="00A94E60">
        <w:rPr>
          <w:b/>
          <w:bCs/>
          <w:lang w:val="ro-RO"/>
        </w:rPr>
        <w:t xml:space="preserve">, </w:t>
      </w:r>
      <w:r w:rsidRPr="00A94E60">
        <w:rPr>
          <w:bCs/>
          <w:lang w:val="ro-RO"/>
        </w:rPr>
        <w:t xml:space="preserve">cu </w:t>
      </w:r>
      <w:r w:rsidR="008A748B" w:rsidRPr="00A94E60">
        <w:rPr>
          <w:bCs/>
          <w:lang w:val="ro-RO"/>
        </w:rPr>
        <w:t>sediul</w:t>
      </w:r>
      <w:r w:rsidRPr="00A94E60">
        <w:rPr>
          <w:bCs/>
          <w:lang w:val="ro-RO"/>
        </w:rPr>
        <w:t xml:space="preserve"> în comuna </w:t>
      </w:r>
      <w:r w:rsidR="005B0267">
        <w:rPr>
          <w:b/>
          <w:bCs/>
          <w:lang w:val="ro-RO"/>
        </w:rPr>
        <w:t>Cândești,</w:t>
      </w:r>
      <w:r w:rsidRPr="00A94E60">
        <w:rPr>
          <w:bCs/>
          <w:color w:val="FF0000"/>
          <w:lang w:val="ro-RO"/>
        </w:rPr>
        <w:t xml:space="preserve"> </w:t>
      </w:r>
      <w:r w:rsidRPr="00A94E60">
        <w:rPr>
          <w:bCs/>
          <w:lang w:val="ro-RO"/>
        </w:rPr>
        <w:t xml:space="preserve">sat </w:t>
      </w:r>
      <w:r w:rsidR="005B0267">
        <w:rPr>
          <w:bCs/>
          <w:lang w:val="ro-RO"/>
        </w:rPr>
        <w:t>Cândești Vale</w:t>
      </w:r>
      <w:r w:rsidRPr="00A94E60">
        <w:rPr>
          <w:bCs/>
          <w:lang w:val="ro-RO"/>
        </w:rPr>
        <w:t xml:space="preserve">, str. </w:t>
      </w:r>
      <w:r w:rsidR="005B0267">
        <w:rPr>
          <w:bCs/>
          <w:lang w:val="ro-RO"/>
        </w:rPr>
        <w:t>Principală</w:t>
      </w:r>
      <w:r w:rsidRPr="00A94E60">
        <w:rPr>
          <w:bCs/>
          <w:lang w:val="ro-RO"/>
        </w:rPr>
        <w:t>, nr. 1</w:t>
      </w:r>
      <w:r w:rsidR="005B0267">
        <w:rPr>
          <w:bCs/>
          <w:lang w:val="ro-RO"/>
        </w:rPr>
        <w:t>10</w:t>
      </w:r>
      <w:r w:rsidRPr="00A94E60">
        <w:rPr>
          <w:bCs/>
          <w:lang w:val="ro-RO"/>
        </w:rPr>
        <w:t xml:space="preserve">, </w:t>
      </w:r>
      <w:r w:rsidR="008A748B" w:rsidRPr="00A94E60">
        <w:rPr>
          <w:bCs/>
          <w:lang w:val="ro-RO"/>
        </w:rPr>
        <w:t>județul</w:t>
      </w:r>
      <w:r w:rsidRPr="00A94E60">
        <w:rPr>
          <w:bCs/>
          <w:lang w:val="ro-RO"/>
        </w:rPr>
        <w:t xml:space="preserve"> </w:t>
      </w:r>
      <w:r w:rsidRPr="00A94E60">
        <w:rPr>
          <w:lang w:val="ro-RO"/>
        </w:rPr>
        <w:t xml:space="preserve">Dâmbovița, CIF </w:t>
      </w:r>
      <w:r w:rsidR="008A748B" w:rsidRPr="00A94E60">
        <w:rPr>
          <w:lang w:val="ro-RO"/>
        </w:rPr>
        <w:t>4</w:t>
      </w:r>
      <w:r w:rsidR="005B0267">
        <w:rPr>
          <w:lang w:val="ro-RO"/>
        </w:rPr>
        <w:t>402663</w:t>
      </w:r>
      <w:r w:rsidRPr="00A94E60">
        <w:rPr>
          <w:lang w:val="ro-RO"/>
        </w:rPr>
        <w:t>, Cont număr</w:t>
      </w:r>
      <w:r w:rsidR="0037589A" w:rsidRPr="00A94E60">
        <w:rPr>
          <w:lang w:val="ro-RO"/>
        </w:rPr>
        <w:t xml:space="preserve"> RO</w:t>
      </w:r>
      <w:r w:rsidR="0037589A" w:rsidRPr="005B0267">
        <w:rPr>
          <w:lang w:val="ro-RO"/>
        </w:rPr>
        <w:t>39TREZ24A651130570205X</w:t>
      </w:r>
      <w:r w:rsidRPr="00A94E60">
        <w:rPr>
          <w:lang w:val="ro-RO"/>
        </w:rPr>
        <w:t xml:space="preserve">, </w:t>
      </w:r>
      <w:r w:rsidR="008A748B" w:rsidRPr="00A94E60">
        <w:rPr>
          <w:lang w:val="ro-RO"/>
        </w:rPr>
        <w:t>deschis la Trezoreria Târgoviște</w:t>
      </w:r>
      <w:r w:rsidRPr="00A94E60">
        <w:rPr>
          <w:bCs/>
          <w:lang w:val="ro-RO"/>
        </w:rPr>
        <w:t xml:space="preserve">, tel. </w:t>
      </w:r>
      <w:r w:rsidR="008A748B" w:rsidRPr="00A94E60">
        <w:rPr>
          <w:bCs/>
          <w:lang w:val="ro-RO"/>
        </w:rPr>
        <w:t>0245</w:t>
      </w:r>
      <w:r w:rsidRPr="00A94E60">
        <w:rPr>
          <w:bCs/>
          <w:lang w:val="ro-RO"/>
        </w:rPr>
        <w:t>/</w:t>
      </w:r>
      <w:r w:rsidR="008A748B" w:rsidRPr="00A94E60">
        <w:rPr>
          <w:bCs/>
          <w:lang w:val="ro-RO"/>
        </w:rPr>
        <w:t>2</w:t>
      </w:r>
      <w:r w:rsidR="005B0267">
        <w:rPr>
          <w:bCs/>
          <w:lang w:val="ro-RO"/>
        </w:rPr>
        <w:t>40</w:t>
      </w:r>
      <w:r w:rsidR="008A748B" w:rsidRPr="00A94E60">
        <w:rPr>
          <w:bCs/>
          <w:lang w:val="ro-RO"/>
        </w:rPr>
        <w:t>.</w:t>
      </w:r>
      <w:r w:rsidR="005B0267">
        <w:rPr>
          <w:bCs/>
          <w:lang w:val="ro-RO"/>
        </w:rPr>
        <w:t>123</w:t>
      </w:r>
      <w:r w:rsidRPr="00A94E60">
        <w:rPr>
          <w:bCs/>
          <w:lang w:val="ro-RO"/>
        </w:rPr>
        <w:t xml:space="preserve">, e-mail: </w:t>
      </w:r>
      <w:r w:rsidR="005B0267">
        <w:rPr>
          <w:bCs/>
          <w:lang w:val="ro-RO"/>
        </w:rPr>
        <w:t xml:space="preserve"> candesti_dambovita@yahoo.com</w:t>
      </w:r>
      <w:r w:rsidRPr="00A94E60">
        <w:rPr>
          <w:bCs/>
          <w:lang w:val="ro-RO"/>
        </w:rPr>
        <w:t xml:space="preserve">, </w:t>
      </w:r>
      <w:r w:rsidR="008A748B" w:rsidRPr="00A94E60">
        <w:rPr>
          <w:lang w:val="ro-RO"/>
        </w:rPr>
        <w:t xml:space="preserve">reprezentată prin </w:t>
      </w:r>
      <w:r w:rsidR="00D50A4F">
        <w:rPr>
          <w:b/>
          <w:lang w:val="ro-RO"/>
        </w:rPr>
        <w:t>TUDOSE ALEXANDRU</w:t>
      </w:r>
      <w:r w:rsidR="008A748B" w:rsidRPr="00A94E60">
        <w:rPr>
          <w:lang w:val="ro-RO"/>
        </w:rPr>
        <w:t xml:space="preserve"> - </w:t>
      </w:r>
      <w:r w:rsidR="008A748B" w:rsidRPr="00A94E60">
        <w:rPr>
          <w:bCs/>
          <w:lang w:val="ro-RO"/>
        </w:rPr>
        <w:t xml:space="preserve">primar </w:t>
      </w:r>
      <w:r w:rsidRPr="00A94E60">
        <w:rPr>
          <w:bCs/>
          <w:lang w:val="ro-RO"/>
        </w:rPr>
        <w:t xml:space="preserve">în </w:t>
      </w:r>
      <w:r w:rsidR="0037589A" w:rsidRPr="00A94E60">
        <w:rPr>
          <w:bCs/>
          <w:lang w:val="ro-RO"/>
        </w:rPr>
        <w:t xml:space="preserve">calitate de </w:t>
      </w:r>
      <w:r w:rsidR="0037589A" w:rsidRPr="00A94E60">
        <w:rPr>
          <w:b/>
          <w:bCs/>
          <w:lang w:val="ro-RO"/>
        </w:rPr>
        <w:t>achizitor,</w:t>
      </w:r>
    </w:p>
    <w:p w14:paraId="6D167607" w14:textId="77777777" w:rsidR="00B434C0" w:rsidRPr="00A94E60" w:rsidRDefault="008A748B" w:rsidP="00FF1337">
      <w:pPr>
        <w:pStyle w:val="DefaultText"/>
        <w:jc w:val="both"/>
        <w:rPr>
          <w:lang w:val="ro-RO"/>
        </w:rPr>
      </w:pPr>
      <w:r w:rsidRPr="00A94E60">
        <w:rPr>
          <w:b/>
          <w:bCs/>
          <w:lang w:val="ro-RO"/>
        </w:rPr>
        <w:t>şi</w:t>
      </w:r>
    </w:p>
    <w:p w14:paraId="11BACBBA" w14:textId="21B007D9" w:rsidR="00B434C0" w:rsidRPr="00A94E60" w:rsidRDefault="004D4395" w:rsidP="00FF1337">
      <w:pPr>
        <w:pStyle w:val="DefaultText"/>
        <w:jc w:val="both"/>
        <w:rPr>
          <w:lang w:val="ro-RO"/>
        </w:rPr>
      </w:pPr>
      <w:r>
        <w:rPr>
          <w:b/>
          <w:lang w:val="ro-RO"/>
        </w:rPr>
        <w:t>------------------------</w:t>
      </w:r>
      <w:r w:rsidR="00B434C0" w:rsidRPr="00A94E60">
        <w:rPr>
          <w:lang w:val="ro-RO"/>
        </w:rPr>
        <w:t xml:space="preserve">, cu sediul în </w:t>
      </w:r>
      <w:r>
        <w:rPr>
          <w:lang w:val="ro-RO"/>
        </w:rPr>
        <w:t>-----------------------------------------</w:t>
      </w:r>
      <w:r w:rsidR="008174DA" w:rsidRPr="00A94E60">
        <w:rPr>
          <w:lang w:val="ro-RO"/>
        </w:rPr>
        <w:t xml:space="preserve">, județul </w:t>
      </w:r>
      <w:r w:rsidR="00522FDE">
        <w:rPr>
          <w:lang w:val="ro-RO"/>
        </w:rPr>
        <w:t xml:space="preserve">Dâmbovița, </w:t>
      </w:r>
      <w:r w:rsidR="00B434C0" w:rsidRPr="00A94E60">
        <w:rPr>
          <w:lang w:val="ro-RO"/>
        </w:rPr>
        <w:t xml:space="preserve"> având nr. de inregistrare la </w:t>
      </w:r>
      <w:r w:rsidR="008174DA" w:rsidRPr="00A94E60">
        <w:rPr>
          <w:lang w:val="ro-RO"/>
        </w:rPr>
        <w:t xml:space="preserve">registrul comerțului </w:t>
      </w:r>
      <w:r>
        <w:rPr>
          <w:lang w:val="ro-RO"/>
        </w:rPr>
        <w:t>--------------------------------------</w:t>
      </w:r>
      <w:r w:rsidR="00BE2A6B" w:rsidRPr="00A94E60">
        <w:rPr>
          <w:lang w:val="ro-RO"/>
        </w:rPr>
        <w:t>, C.U.I.</w:t>
      </w:r>
      <w:r w:rsidR="00522FDE">
        <w:rPr>
          <w:lang w:val="ro-RO"/>
        </w:rPr>
        <w:t xml:space="preserve"> </w:t>
      </w:r>
      <w:r>
        <w:rPr>
          <w:lang w:val="ro-RO"/>
        </w:rPr>
        <w:t>---------------------</w:t>
      </w:r>
      <w:r w:rsidR="00D6297B" w:rsidRPr="00A94E60">
        <w:rPr>
          <w:lang w:val="ro-RO"/>
        </w:rPr>
        <w:t xml:space="preserve">, </w:t>
      </w:r>
      <w:r w:rsidR="00645C31" w:rsidRPr="00A94E60">
        <w:rPr>
          <w:lang w:val="ro-RO"/>
        </w:rPr>
        <w:t xml:space="preserve">cont trezorerie </w:t>
      </w:r>
      <w:r>
        <w:rPr>
          <w:lang w:val="ro-RO"/>
        </w:rPr>
        <w:t>----------------------------------</w:t>
      </w:r>
      <w:r w:rsidR="008A748B" w:rsidRPr="00A94E60">
        <w:rPr>
          <w:lang w:val="ro-RO"/>
        </w:rPr>
        <w:t>,</w:t>
      </w:r>
      <w:r w:rsidR="00BE2A6B" w:rsidRPr="00A94E60">
        <w:rPr>
          <w:lang w:val="ro-RO"/>
        </w:rPr>
        <w:t xml:space="preserve"> deschis la Trezoreria </w:t>
      </w:r>
      <w:r>
        <w:rPr>
          <w:lang w:val="ro-RO"/>
        </w:rPr>
        <w:t>---------------------------</w:t>
      </w:r>
      <w:r w:rsidR="00645C31" w:rsidRPr="00A94E60">
        <w:rPr>
          <w:lang w:val="ro-RO"/>
        </w:rPr>
        <w:t xml:space="preserve">, </w:t>
      </w:r>
      <w:r w:rsidR="00B434C0" w:rsidRPr="00A94E60">
        <w:rPr>
          <w:lang w:val="ro-RO"/>
        </w:rPr>
        <w:t xml:space="preserve">reprezentată prin </w:t>
      </w:r>
      <w:r>
        <w:rPr>
          <w:b/>
          <w:lang w:val="ro-RO"/>
        </w:rPr>
        <w:t>---------------------------</w:t>
      </w:r>
      <w:r w:rsidR="008A748B" w:rsidRPr="00A94E60">
        <w:rPr>
          <w:b/>
          <w:lang w:val="ro-RO"/>
        </w:rPr>
        <w:t xml:space="preserve">, </w:t>
      </w:r>
      <w:r w:rsidR="00B434C0" w:rsidRPr="00A94E60">
        <w:rPr>
          <w:lang w:val="ro-RO"/>
        </w:rPr>
        <w:t xml:space="preserve">având funcţia de </w:t>
      </w:r>
      <w:r>
        <w:rPr>
          <w:lang w:val="ro-RO"/>
        </w:rPr>
        <w:t>------------------------</w:t>
      </w:r>
      <w:r w:rsidR="0001272E" w:rsidRPr="00A94E60">
        <w:rPr>
          <w:lang w:val="ro-RO"/>
        </w:rPr>
        <w:t xml:space="preserve"> </w:t>
      </w:r>
      <w:r w:rsidR="00B434C0" w:rsidRPr="00A94E60">
        <w:rPr>
          <w:lang w:val="ro-RO"/>
        </w:rPr>
        <w:t xml:space="preserve">în calitate de </w:t>
      </w:r>
      <w:r w:rsidR="00B434C0" w:rsidRPr="00A94E60">
        <w:rPr>
          <w:b/>
          <w:bCs/>
          <w:lang w:val="ro-RO"/>
        </w:rPr>
        <w:t>prestator</w:t>
      </w:r>
      <w:r w:rsidR="00B434C0" w:rsidRPr="00A94E60">
        <w:rPr>
          <w:lang w:val="ro-RO"/>
        </w:rPr>
        <w:t>, pe de altă parte.</w:t>
      </w:r>
    </w:p>
    <w:p w14:paraId="462668AD" w14:textId="77777777" w:rsidR="00B434C0" w:rsidRPr="00A94E60" w:rsidRDefault="00B434C0" w:rsidP="00FF1337">
      <w:pPr>
        <w:pStyle w:val="DefaultText"/>
        <w:jc w:val="both"/>
        <w:rPr>
          <w:lang w:val="ro-RO"/>
        </w:rPr>
      </w:pPr>
    </w:p>
    <w:p w14:paraId="4A8A80F9" w14:textId="77777777" w:rsidR="00B434C0" w:rsidRPr="00A94E60" w:rsidRDefault="00B434C0" w:rsidP="00FF1337">
      <w:pPr>
        <w:pStyle w:val="DefaultText"/>
        <w:jc w:val="both"/>
        <w:rPr>
          <w:b/>
          <w:bCs/>
          <w:iCs/>
          <w:lang w:val="ro-RO"/>
        </w:rPr>
      </w:pPr>
      <w:r w:rsidRPr="00A94E60">
        <w:rPr>
          <w:b/>
          <w:bCs/>
          <w:iCs/>
          <w:lang w:val="ro-RO"/>
        </w:rPr>
        <w:t xml:space="preserve">2. Definiţii </w:t>
      </w:r>
    </w:p>
    <w:p w14:paraId="3E82BF47" w14:textId="77777777" w:rsidR="00B434C0" w:rsidRPr="00A94E60" w:rsidRDefault="00B434C0" w:rsidP="00FF1337">
      <w:pPr>
        <w:pStyle w:val="DefaultText"/>
        <w:jc w:val="both"/>
        <w:rPr>
          <w:lang w:val="ro-RO"/>
        </w:rPr>
      </w:pPr>
      <w:r w:rsidRPr="00A94E60">
        <w:rPr>
          <w:lang w:val="ro-RO"/>
        </w:rPr>
        <w:t>2.1 - În prezentul contract următorii termeni vor fi interpretaţi astfel:</w:t>
      </w:r>
    </w:p>
    <w:p w14:paraId="38F0D312" w14:textId="77777777" w:rsidR="00B434C0" w:rsidRPr="00A94E60" w:rsidRDefault="00B434C0" w:rsidP="00FF1337">
      <w:pPr>
        <w:pStyle w:val="DefaultText"/>
        <w:jc w:val="both"/>
        <w:rPr>
          <w:lang w:val="ro-RO"/>
        </w:rPr>
      </w:pPr>
      <w:r w:rsidRPr="00A94E60">
        <w:rPr>
          <w:lang w:val="ro-RO"/>
        </w:rPr>
        <w:t>a)</w:t>
      </w:r>
      <w:r w:rsidRPr="00A94E60">
        <w:rPr>
          <w:b/>
          <w:bCs/>
          <w:iCs/>
          <w:lang w:val="ro-RO"/>
        </w:rPr>
        <w:t xml:space="preserve"> Contract</w:t>
      </w:r>
      <w:r w:rsidRPr="00A94E60">
        <w:rPr>
          <w:b/>
          <w:bCs/>
          <w:lang w:val="ro-RO"/>
        </w:rPr>
        <w:t xml:space="preserve"> </w:t>
      </w:r>
      <w:r w:rsidRPr="00A94E60">
        <w:rPr>
          <w:lang w:val="ro-RO"/>
        </w:rPr>
        <w:t>- prezentul contract şi toate anexele sale;</w:t>
      </w:r>
    </w:p>
    <w:p w14:paraId="09DE2FEF" w14:textId="77777777" w:rsidR="00B434C0" w:rsidRPr="00A94E60" w:rsidRDefault="00B434C0" w:rsidP="00FF1337">
      <w:pPr>
        <w:pStyle w:val="DefaultText"/>
        <w:jc w:val="both"/>
        <w:rPr>
          <w:lang w:val="ro-RO"/>
        </w:rPr>
      </w:pPr>
      <w:r w:rsidRPr="00A94E60">
        <w:rPr>
          <w:lang w:val="ro-RO"/>
        </w:rPr>
        <w:t>b)</w:t>
      </w:r>
      <w:r w:rsidRPr="00A94E60">
        <w:rPr>
          <w:b/>
          <w:bCs/>
          <w:iCs/>
          <w:lang w:val="ro-RO"/>
        </w:rPr>
        <w:t>achizitor şi prestator</w:t>
      </w:r>
      <w:r w:rsidRPr="00A94E60">
        <w:rPr>
          <w:lang w:val="ro-RO"/>
        </w:rPr>
        <w:t xml:space="preserve"> - părţile contractante, aşa cum sunt acestea numite în prezentul contract;</w:t>
      </w:r>
    </w:p>
    <w:p w14:paraId="2BE1A7DC" w14:textId="77777777" w:rsidR="00B434C0" w:rsidRPr="00A94E60" w:rsidRDefault="00B434C0" w:rsidP="00FF1337">
      <w:pPr>
        <w:pStyle w:val="DefaultText"/>
        <w:jc w:val="both"/>
        <w:rPr>
          <w:lang w:val="ro-RO"/>
        </w:rPr>
      </w:pPr>
      <w:r w:rsidRPr="00A94E60">
        <w:rPr>
          <w:lang w:val="ro-RO"/>
        </w:rPr>
        <w:t>c)</w:t>
      </w:r>
      <w:r w:rsidRPr="00A94E60">
        <w:rPr>
          <w:b/>
          <w:bCs/>
          <w:iCs/>
          <w:lang w:val="ro-RO"/>
        </w:rPr>
        <w:t xml:space="preserve"> preţul contractului</w:t>
      </w:r>
      <w:r w:rsidRPr="00A94E60">
        <w:rPr>
          <w:b/>
          <w:bCs/>
          <w:lang w:val="ro-RO"/>
        </w:rPr>
        <w:t xml:space="preserve"> - </w:t>
      </w:r>
      <w:r w:rsidRPr="00A94E60">
        <w:rPr>
          <w:lang w:val="ro-RO"/>
        </w:rPr>
        <w:t>preţul plătibil prestatorului de către achizitor, în baza contractului, pentru îndeplinirea integrală şi corespunzătoare a tuturor obligaţiilor asumate prin contract;</w:t>
      </w:r>
    </w:p>
    <w:p w14:paraId="0AF17A11" w14:textId="77777777" w:rsidR="00B434C0" w:rsidRPr="00A94E60" w:rsidRDefault="00B434C0" w:rsidP="00FF1337">
      <w:pPr>
        <w:pStyle w:val="DefaultText"/>
        <w:tabs>
          <w:tab w:val="left" w:pos="0"/>
        </w:tabs>
        <w:jc w:val="both"/>
        <w:rPr>
          <w:lang w:val="ro-RO"/>
        </w:rPr>
      </w:pPr>
      <w:r w:rsidRPr="00A94E60">
        <w:rPr>
          <w:lang w:val="ro-RO"/>
        </w:rPr>
        <w:t>d)</w:t>
      </w:r>
      <w:r w:rsidRPr="00A94E60">
        <w:rPr>
          <w:b/>
          <w:bCs/>
          <w:iCs/>
          <w:lang w:val="ro-RO"/>
        </w:rPr>
        <w:t>servicii</w:t>
      </w:r>
      <w:r w:rsidRPr="00A94E60">
        <w:rPr>
          <w:iCs/>
          <w:lang w:val="ro-RO"/>
        </w:rPr>
        <w:t xml:space="preserve"> -</w:t>
      </w:r>
      <w:r w:rsidRPr="00A94E60">
        <w:rPr>
          <w:lang w:val="ro-RO"/>
        </w:rPr>
        <w:t xml:space="preserve"> activităţi a căror prestare face obiect al contractului; </w:t>
      </w:r>
    </w:p>
    <w:p w14:paraId="6CE49B2A" w14:textId="77777777" w:rsidR="00B434C0" w:rsidRPr="00A94E60" w:rsidRDefault="009D4C7D" w:rsidP="00FF1337">
      <w:pPr>
        <w:pStyle w:val="DefaultText"/>
        <w:jc w:val="both"/>
        <w:rPr>
          <w:lang w:val="ro-RO"/>
        </w:rPr>
      </w:pPr>
      <w:r w:rsidRPr="00A94E60">
        <w:rPr>
          <w:lang w:val="ro-RO"/>
        </w:rPr>
        <w:t>e</w:t>
      </w:r>
      <w:r w:rsidR="00B434C0" w:rsidRPr="00A94E60">
        <w:rPr>
          <w:lang w:val="ro-RO"/>
        </w:rPr>
        <w:t>)</w:t>
      </w:r>
      <w:r w:rsidR="00B434C0" w:rsidRPr="00A94E60">
        <w:rPr>
          <w:b/>
          <w:bCs/>
          <w:iCs/>
          <w:lang w:val="ro-RO"/>
        </w:rPr>
        <w:t>forţa majoră</w:t>
      </w:r>
      <w:r w:rsidR="00B434C0" w:rsidRPr="00A94E60">
        <w:rPr>
          <w:iCs/>
          <w:lang w:val="ro-RO"/>
        </w:rPr>
        <w:t xml:space="preserve"> </w:t>
      </w:r>
      <w:r w:rsidR="00B434C0" w:rsidRPr="00A94E60">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92194EB" w14:textId="77777777" w:rsidR="00B434C0" w:rsidRPr="00A94E60" w:rsidRDefault="009D4C7D" w:rsidP="00FF1337">
      <w:pPr>
        <w:pStyle w:val="DefaultText1"/>
        <w:tabs>
          <w:tab w:val="left" w:pos="360"/>
        </w:tabs>
        <w:jc w:val="both"/>
        <w:rPr>
          <w:sz w:val="24"/>
          <w:szCs w:val="24"/>
          <w:lang w:val="ro-RO"/>
        </w:rPr>
      </w:pPr>
      <w:r w:rsidRPr="00A94E60">
        <w:rPr>
          <w:iCs/>
          <w:sz w:val="24"/>
          <w:szCs w:val="24"/>
          <w:lang w:val="ro-RO"/>
        </w:rPr>
        <w:t>f</w:t>
      </w:r>
      <w:r w:rsidR="00B434C0" w:rsidRPr="00A94E60">
        <w:rPr>
          <w:iCs/>
          <w:sz w:val="24"/>
          <w:szCs w:val="24"/>
          <w:lang w:val="ro-RO"/>
        </w:rPr>
        <w:t>)</w:t>
      </w:r>
      <w:r w:rsidR="00B434C0" w:rsidRPr="00A94E60">
        <w:rPr>
          <w:b/>
          <w:bCs/>
          <w:iCs/>
          <w:sz w:val="24"/>
          <w:szCs w:val="24"/>
          <w:lang w:val="ro-RO"/>
        </w:rPr>
        <w:t xml:space="preserve"> zi</w:t>
      </w:r>
      <w:r w:rsidR="00B434C0" w:rsidRPr="00A94E60">
        <w:rPr>
          <w:b/>
          <w:bCs/>
          <w:sz w:val="24"/>
          <w:szCs w:val="24"/>
          <w:lang w:val="ro-RO"/>
        </w:rPr>
        <w:t xml:space="preserve"> </w:t>
      </w:r>
      <w:r w:rsidR="00B434C0" w:rsidRPr="00A94E60">
        <w:rPr>
          <w:sz w:val="24"/>
          <w:szCs w:val="24"/>
          <w:lang w:val="ro-RO"/>
        </w:rPr>
        <w:t xml:space="preserve">- zi calendaristică; </w:t>
      </w:r>
      <w:r w:rsidR="00B434C0" w:rsidRPr="00A94E60">
        <w:rPr>
          <w:b/>
          <w:bCs/>
          <w:iCs/>
          <w:sz w:val="24"/>
          <w:szCs w:val="24"/>
          <w:lang w:val="ro-RO"/>
        </w:rPr>
        <w:t>an</w:t>
      </w:r>
      <w:r w:rsidR="00B434C0" w:rsidRPr="00A94E60">
        <w:rPr>
          <w:sz w:val="24"/>
          <w:szCs w:val="24"/>
          <w:lang w:val="ro-RO"/>
        </w:rPr>
        <w:t xml:space="preserve"> - 365 de zile.</w:t>
      </w:r>
    </w:p>
    <w:p w14:paraId="385ABC2F" w14:textId="77777777" w:rsidR="00B434C0" w:rsidRPr="00A94E60" w:rsidRDefault="00B434C0" w:rsidP="00FF1337">
      <w:pPr>
        <w:pStyle w:val="DefaultText"/>
        <w:jc w:val="both"/>
        <w:rPr>
          <w:b/>
          <w:bCs/>
          <w:iCs/>
          <w:lang w:val="ro-RO"/>
        </w:rPr>
      </w:pPr>
    </w:p>
    <w:p w14:paraId="0BF2357D" w14:textId="77777777" w:rsidR="00B434C0" w:rsidRPr="00A94E60" w:rsidRDefault="00B434C0" w:rsidP="00FF1337">
      <w:pPr>
        <w:pStyle w:val="DefaultText"/>
        <w:jc w:val="both"/>
        <w:rPr>
          <w:b/>
          <w:bCs/>
          <w:iCs/>
          <w:lang w:val="ro-RO"/>
        </w:rPr>
      </w:pPr>
      <w:r w:rsidRPr="00A94E60">
        <w:rPr>
          <w:b/>
          <w:bCs/>
          <w:iCs/>
          <w:lang w:val="ro-RO"/>
        </w:rPr>
        <w:t>3. Interpretare</w:t>
      </w:r>
    </w:p>
    <w:p w14:paraId="65FAAACA" w14:textId="77777777" w:rsidR="00B434C0" w:rsidRPr="00A94E60" w:rsidRDefault="00B434C0" w:rsidP="00FF1337">
      <w:pPr>
        <w:pStyle w:val="DefaultText"/>
        <w:jc w:val="both"/>
        <w:rPr>
          <w:lang w:val="ro-RO"/>
        </w:rPr>
      </w:pPr>
      <w:r w:rsidRPr="00A94E60">
        <w:rPr>
          <w:lang w:val="ro-RO"/>
        </w:rPr>
        <w:t>3.1 - În prezentul contract, cu excepţia unei prevederi contrare, cuvintele la forma singular vor include forma de plural şi vice versa, acolo unde acest lucru este permis de context.</w:t>
      </w:r>
    </w:p>
    <w:p w14:paraId="5C76F1EE" w14:textId="77777777" w:rsidR="00B434C0" w:rsidRPr="00A94E60" w:rsidRDefault="00B434C0" w:rsidP="00FF1337">
      <w:pPr>
        <w:pStyle w:val="DefaultText"/>
        <w:jc w:val="both"/>
        <w:rPr>
          <w:lang w:val="ro-RO"/>
        </w:rPr>
      </w:pPr>
      <w:r w:rsidRPr="00A94E60">
        <w:rPr>
          <w:lang w:val="ro-RO"/>
        </w:rPr>
        <w:t>3.2 - Termenul “zi”sau “zile” sau orice referire la zile reprezintă zile calendaristice dacă nu se specifică în mod diferit.</w:t>
      </w:r>
    </w:p>
    <w:p w14:paraId="5A2C1C8A" w14:textId="77777777" w:rsidR="0037589A" w:rsidRPr="00F5781B" w:rsidRDefault="0037589A" w:rsidP="00FF1337">
      <w:pPr>
        <w:pStyle w:val="DefaultText"/>
        <w:jc w:val="center"/>
        <w:rPr>
          <w:b/>
          <w:bCs/>
          <w:iCs/>
          <w:sz w:val="8"/>
          <w:szCs w:val="8"/>
          <w:lang w:val="ro-RO"/>
        </w:rPr>
      </w:pPr>
    </w:p>
    <w:p w14:paraId="694FB53E" w14:textId="77777777" w:rsidR="00B434C0" w:rsidRPr="00A94E60" w:rsidRDefault="00B434C0" w:rsidP="00FF1337">
      <w:pPr>
        <w:pStyle w:val="DefaultText"/>
        <w:jc w:val="center"/>
        <w:rPr>
          <w:b/>
          <w:bCs/>
          <w:iCs/>
          <w:lang w:val="ro-RO"/>
        </w:rPr>
      </w:pPr>
      <w:r w:rsidRPr="00A94E60">
        <w:rPr>
          <w:b/>
          <w:bCs/>
          <w:iCs/>
          <w:lang w:val="ro-RO"/>
        </w:rPr>
        <w:t>Clauze obligatorii</w:t>
      </w:r>
    </w:p>
    <w:p w14:paraId="31E906EE" w14:textId="77777777" w:rsidR="00B434C0" w:rsidRPr="00A94E60" w:rsidRDefault="00B434C0" w:rsidP="00FF1337">
      <w:pPr>
        <w:pStyle w:val="DefaultText"/>
        <w:jc w:val="both"/>
        <w:rPr>
          <w:b/>
          <w:bCs/>
          <w:iCs/>
          <w:lang w:val="ro-RO"/>
        </w:rPr>
      </w:pPr>
    </w:p>
    <w:p w14:paraId="53BBB885" w14:textId="77777777" w:rsidR="00B434C0" w:rsidRPr="00A94E60" w:rsidRDefault="00B434C0" w:rsidP="00FF1337">
      <w:pPr>
        <w:pStyle w:val="DefaultText"/>
        <w:jc w:val="both"/>
        <w:rPr>
          <w:b/>
          <w:bCs/>
          <w:iCs/>
          <w:lang w:val="ro-RO"/>
        </w:rPr>
      </w:pPr>
      <w:r w:rsidRPr="00A94E60">
        <w:rPr>
          <w:b/>
          <w:bCs/>
          <w:iCs/>
          <w:lang w:val="ro-RO"/>
        </w:rPr>
        <w:t>4. Obiectul şi preţul contractului</w:t>
      </w:r>
    </w:p>
    <w:p w14:paraId="63A29AE9" w14:textId="0758B2B4" w:rsidR="00B434C0" w:rsidRPr="00A94E60" w:rsidRDefault="00B434C0" w:rsidP="00FF1337">
      <w:pPr>
        <w:widowControl w:val="0"/>
        <w:autoSpaceDE w:val="0"/>
        <w:autoSpaceDN w:val="0"/>
        <w:adjustRightInd w:val="0"/>
        <w:jc w:val="both"/>
        <w:rPr>
          <w:bCs/>
          <w:lang w:val="ro-RO" w:eastAsia="ro-RO"/>
        </w:rPr>
      </w:pPr>
      <w:r w:rsidRPr="00A94E60">
        <w:rPr>
          <w:lang w:val="ro-RO"/>
        </w:rPr>
        <w:t xml:space="preserve">4.1. - Prestatorul se obligă să presteze </w:t>
      </w:r>
      <w:r w:rsidR="002467A4" w:rsidRPr="00A94E60">
        <w:rPr>
          <w:b/>
          <w:bCs/>
          <w:lang w:val="ro-RO" w:eastAsia="ro-RO"/>
        </w:rPr>
        <w:t>“S</w:t>
      </w:r>
      <w:r w:rsidRPr="00A94E60">
        <w:rPr>
          <w:b/>
          <w:bCs/>
          <w:lang w:val="ro-RO" w:eastAsia="ro-RO"/>
        </w:rPr>
        <w:t xml:space="preserve">ervicii de </w:t>
      </w:r>
      <w:proofErr w:type="spellStart"/>
      <w:r w:rsidRPr="00A94E60">
        <w:rPr>
          <w:b/>
          <w:bCs/>
          <w:lang w:val="ro-RO" w:eastAsia="ro-RO"/>
        </w:rPr>
        <w:t>cat</w:t>
      </w:r>
      <w:r w:rsidR="002467A4" w:rsidRPr="00A94E60">
        <w:rPr>
          <w:b/>
          <w:bCs/>
          <w:lang w:val="ro-RO" w:eastAsia="ro-RO"/>
        </w:rPr>
        <w:t>ering</w:t>
      </w:r>
      <w:proofErr w:type="spellEnd"/>
      <w:r w:rsidR="002467A4" w:rsidRPr="00A94E60">
        <w:rPr>
          <w:b/>
          <w:bCs/>
          <w:lang w:val="ro-RO" w:eastAsia="ro-RO"/>
        </w:rPr>
        <w:t xml:space="preserve"> pentru </w:t>
      </w:r>
      <w:r w:rsidR="00A94E60" w:rsidRPr="00A94E60">
        <w:rPr>
          <w:b/>
          <w:bCs/>
          <w:lang w:val="ro-RO" w:eastAsia="ro-RO"/>
        </w:rPr>
        <w:t>Școala</w:t>
      </w:r>
      <w:r w:rsidR="00395612" w:rsidRPr="00A94E60">
        <w:rPr>
          <w:b/>
          <w:bCs/>
          <w:lang w:val="ro-RO" w:eastAsia="ro-RO"/>
        </w:rPr>
        <w:t xml:space="preserve"> </w:t>
      </w:r>
      <w:bookmarkStart w:id="0" w:name="_Hlk172190828"/>
      <w:r w:rsidR="00395612" w:rsidRPr="00A94E60">
        <w:rPr>
          <w:b/>
          <w:bCs/>
          <w:lang w:val="ro-RO" w:eastAsia="ro-RO"/>
        </w:rPr>
        <w:t xml:space="preserve">Gimnazială </w:t>
      </w:r>
      <w:r w:rsidR="005B0267">
        <w:rPr>
          <w:b/>
          <w:bCs/>
          <w:lang w:val="ro-RO" w:eastAsia="ro-RO"/>
        </w:rPr>
        <w:t xml:space="preserve">”Matei Gr. </w:t>
      </w:r>
      <w:proofErr w:type="spellStart"/>
      <w:r w:rsidR="005B0267">
        <w:rPr>
          <w:b/>
          <w:bCs/>
          <w:lang w:val="ro-RO" w:eastAsia="ro-RO"/>
        </w:rPr>
        <w:t>Vlădeanu”Cândești</w:t>
      </w:r>
      <w:proofErr w:type="spellEnd"/>
      <w:r w:rsidR="005B0267">
        <w:rPr>
          <w:b/>
          <w:bCs/>
          <w:lang w:val="ro-RO" w:eastAsia="ro-RO"/>
        </w:rPr>
        <w:t xml:space="preserve"> Vale</w:t>
      </w:r>
      <w:r w:rsidR="002467A4" w:rsidRPr="00A94E60">
        <w:rPr>
          <w:b/>
          <w:bCs/>
          <w:lang w:val="ro-RO" w:eastAsia="ro-RO"/>
        </w:rPr>
        <w:t>,</w:t>
      </w:r>
      <w:r w:rsidR="0037589A" w:rsidRPr="00A94E60">
        <w:rPr>
          <w:b/>
          <w:bCs/>
          <w:lang w:val="ro-RO" w:eastAsia="ro-RO"/>
        </w:rPr>
        <w:t xml:space="preserve"> comuna </w:t>
      </w:r>
      <w:r w:rsidR="005B0267">
        <w:rPr>
          <w:b/>
          <w:bCs/>
          <w:lang w:val="ro-RO" w:eastAsia="ro-RO"/>
        </w:rPr>
        <w:t>Cândești</w:t>
      </w:r>
      <w:bookmarkEnd w:id="0"/>
      <w:r w:rsidR="00F37B3C" w:rsidRPr="00A94E60">
        <w:rPr>
          <w:b/>
          <w:bCs/>
          <w:lang w:val="ro-RO" w:eastAsia="ro-RO"/>
        </w:rPr>
        <w:t xml:space="preserve">, </w:t>
      </w:r>
      <w:r w:rsidR="0037589A" w:rsidRPr="00A94E60">
        <w:rPr>
          <w:b/>
          <w:bCs/>
          <w:lang w:val="ro-RO" w:eastAsia="ro-RO"/>
        </w:rPr>
        <w:t>județ</w:t>
      </w:r>
      <w:r w:rsidR="002467A4" w:rsidRPr="00A94E60">
        <w:rPr>
          <w:b/>
          <w:bCs/>
          <w:lang w:val="ro-RO" w:eastAsia="ro-RO"/>
        </w:rPr>
        <w:t xml:space="preserve">ul </w:t>
      </w:r>
      <w:r w:rsidR="0037589A" w:rsidRPr="00A94E60">
        <w:rPr>
          <w:b/>
          <w:bCs/>
          <w:lang w:val="ro-RO" w:eastAsia="ro-RO"/>
        </w:rPr>
        <w:t>Dâmboviț</w:t>
      </w:r>
      <w:r w:rsidR="00F37B3C" w:rsidRPr="00A94E60">
        <w:rPr>
          <w:b/>
          <w:bCs/>
          <w:lang w:val="ro-RO" w:eastAsia="ro-RO"/>
        </w:rPr>
        <w:t>a</w:t>
      </w:r>
      <w:r w:rsidRPr="00A94E60">
        <w:rPr>
          <w:b/>
          <w:bCs/>
          <w:lang w:val="ro-RO" w:eastAsia="ro-RO"/>
        </w:rPr>
        <w:t xml:space="preserve">”- </w:t>
      </w:r>
      <w:r w:rsidRPr="00A94E60">
        <w:rPr>
          <w:bCs/>
          <w:lang w:val="ro-RO" w:eastAsia="ro-RO"/>
        </w:rPr>
        <w:t>în cadrul Programului-</w:t>
      </w:r>
      <w:r w:rsidR="004D4395">
        <w:rPr>
          <w:bCs/>
          <w:lang w:val="ro-RO" w:eastAsia="ro-RO"/>
        </w:rPr>
        <w:t>național ”Masă sănătoasă”</w:t>
      </w:r>
      <w:r w:rsidR="00455683" w:rsidRPr="00A94E60">
        <w:rPr>
          <w:bCs/>
          <w:lang w:val="ro-RO" w:eastAsia="ro-RO"/>
        </w:rPr>
        <w:t>.</w:t>
      </w:r>
      <w:r w:rsidR="002467A4" w:rsidRPr="00A94E60">
        <w:rPr>
          <w:b/>
          <w:bCs/>
          <w:lang w:val="ro-RO" w:eastAsia="ro-RO"/>
        </w:rPr>
        <w:t xml:space="preserve"> </w:t>
      </w:r>
    </w:p>
    <w:p w14:paraId="701DB941" w14:textId="53058131" w:rsidR="00B434C0" w:rsidRPr="00D50A4F" w:rsidRDefault="00B434C0" w:rsidP="00FF1337">
      <w:pPr>
        <w:autoSpaceDE w:val="0"/>
        <w:autoSpaceDN w:val="0"/>
        <w:adjustRightInd w:val="0"/>
        <w:jc w:val="both"/>
        <w:rPr>
          <w:lang w:val="ro-RO"/>
        </w:rPr>
      </w:pPr>
      <w:r w:rsidRPr="00A94E60">
        <w:rPr>
          <w:lang w:val="ro-RO"/>
        </w:rPr>
        <w:t xml:space="preserve">4.2. - Achizitorul se obligă să plătească prestatorului </w:t>
      </w:r>
      <w:r w:rsidR="00A94E60" w:rsidRPr="00A94E60">
        <w:rPr>
          <w:lang w:val="ro-RO"/>
        </w:rPr>
        <w:t>prețul</w:t>
      </w:r>
      <w:r w:rsidRPr="00A94E60">
        <w:rPr>
          <w:lang w:val="ro-RO"/>
        </w:rPr>
        <w:t xml:space="preserve"> convenit pentru îndeplinirea contractului de servicii </w:t>
      </w:r>
      <w:r w:rsidR="009D4C7D" w:rsidRPr="00A94E60">
        <w:rPr>
          <w:lang w:val="ro-RO" w:eastAsia="ro-RO"/>
        </w:rPr>
        <w:t xml:space="preserve">de </w:t>
      </w:r>
      <w:proofErr w:type="spellStart"/>
      <w:r w:rsidR="009D4C7D" w:rsidRPr="00A94E60">
        <w:rPr>
          <w:lang w:val="ro-RO" w:eastAsia="ro-RO"/>
        </w:rPr>
        <w:t>catering</w:t>
      </w:r>
      <w:proofErr w:type="spellEnd"/>
      <w:r w:rsidR="009D4C7D" w:rsidRPr="00A94E60">
        <w:rPr>
          <w:lang w:val="ro-RO" w:eastAsia="ro-RO"/>
        </w:rPr>
        <w:t xml:space="preserve"> </w:t>
      </w:r>
      <w:r w:rsidR="002467A4" w:rsidRPr="00A94E60">
        <w:rPr>
          <w:bCs/>
          <w:lang w:val="ro-RO" w:eastAsia="ro-RO"/>
        </w:rPr>
        <w:t xml:space="preserve">pentru </w:t>
      </w:r>
      <w:r w:rsidR="0037589A" w:rsidRPr="00A94E60">
        <w:rPr>
          <w:bCs/>
          <w:lang w:val="ro-RO" w:eastAsia="ro-RO"/>
        </w:rPr>
        <w:t>Ș</w:t>
      </w:r>
      <w:r w:rsidR="009D4C7D" w:rsidRPr="00A94E60">
        <w:rPr>
          <w:bCs/>
          <w:lang w:val="ro-RO" w:eastAsia="ro-RO"/>
        </w:rPr>
        <w:t>coala Gimnazială</w:t>
      </w:r>
      <w:r w:rsidR="005B0267">
        <w:rPr>
          <w:bCs/>
          <w:lang w:val="ro-RO" w:eastAsia="ro-RO"/>
        </w:rPr>
        <w:t xml:space="preserve"> </w:t>
      </w:r>
      <w:r w:rsidR="005B0267" w:rsidRPr="005B0267">
        <w:rPr>
          <w:bCs/>
          <w:lang w:val="ro-RO" w:eastAsia="ro-RO"/>
        </w:rPr>
        <w:t xml:space="preserve">”Matei Gr. </w:t>
      </w:r>
      <w:proofErr w:type="spellStart"/>
      <w:r w:rsidR="005B0267" w:rsidRPr="005B0267">
        <w:rPr>
          <w:bCs/>
          <w:lang w:val="ro-RO" w:eastAsia="ro-RO"/>
        </w:rPr>
        <w:t>Vlădeanu</w:t>
      </w:r>
      <w:proofErr w:type="spellEnd"/>
      <w:r w:rsidR="005B0267" w:rsidRPr="005B0267">
        <w:rPr>
          <w:bCs/>
          <w:lang w:val="ro-RO" w:eastAsia="ro-RO"/>
        </w:rPr>
        <w:t>”</w:t>
      </w:r>
      <w:r w:rsidR="005B0267">
        <w:rPr>
          <w:bCs/>
          <w:lang w:val="ro-RO" w:eastAsia="ro-RO"/>
        </w:rPr>
        <w:t xml:space="preserve"> </w:t>
      </w:r>
      <w:r w:rsidR="005B0267" w:rsidRPr="005B0267">
        <w:rPr>
          <w:bCs/>
          <w:lang w:val="ro-RO" w:eastAsia="ro-RO"/>
        </w:rPr>
        <w:t>Cândești Vale, comuna Cândești</w:t>
      </w:r>
      <w:r w:rsidR="0037589A" w:rsidRPr="00A94E60">
        <w:rPr>
          <w:bCs/>
          <w:lang w:val="ro-RO" w:eastAsia="ro-RO"/>
        </w:rPr>
        <w:t>, județ</w:t>
      </w:r>
      <w:r w:rsidR="002467A4" w:rsidRPr="00A94E60">
        <w:rPr>
          <w:bCs/>
          <w:lang w:val="ro-RO" w:eastAsia="ro-RO"/>
        </w:rPr>
        <w:t xml:space="preserve">ul </w:t>
      </w:r>
      <w:r w:rsidR="0037589A" w:rsidRPr="00A94E60">
        <w:rPr>
          <w:bCs/>
          <w:lang w:val="ro-RO" w:eastAsia="ro-RO"/>
        </w:rPr>
        <w:t>Dâmboviț</w:t>
      </w:r>
      <w:r w:rsidR="00395612" w:rsidRPr="00A94E60">
        <w:rPr>
          <w:bCs/>
          <w:lang w:val="ro-RO" w:eastAsia="ro-RO"/>
        </w:rPr>
        <w:t>a</w:t>
      </w:r>
      <w:r w:rsidR="002467A4" w:rsidRPr="00A94E60">
        <w:rPr>
          <w:bCs/>
          <w:lang w:val="ro-RO" w:eastAsia="ro-RO"/>
        </w:rPr>
        <w:t>.</w:t>
      </w:r>
    </w:p>
    <w:p w14:paraId="3F58DFEF" w14:textId="4DE4863A" w:rsidR="00B434C0" w:rsidRPr="00A94E60" w:rsidRDefault="00B434C0" w:rsidP="00FF1337">
      <w:pPr>
        <w:autoSpaceDE w:val="0"/>
        <w:autoSpaceDN w:val="0"/>
        <w:adjustRightInd w:val="0"/>
        <w:jc w:val="both"/>
        <w:rPr>
          <w:lang w:val="ro-RO"/>
        </w:rPr>
      </w:pPr>
      <w:r w:rsidRPr="00A94E60">
        <w:rPr>
          <w:lang w:val="ro-RO"/>
        </w:rPr>
        <w:t xml:space="preserve">4.3. - </w:t>
      </w:r>
      <w:r w:rsidR="00A94E60" w:rsidRPr="00A94E60">
        <w:rPr>
          <w:lang w:val="ro-RO"/>
        </w:rPr>
        <w:t>Prețul</w:t>
      </w:r>
      <w:r w:rsidRPr="00A94E60">
        <w:rPr>
          <w:lang w:val="ro-RO"/>
        </w:rPr>
        <w:t xml:space="preserve"> convenit pentru îndeplinirea contractului, respectiv </w:t>
      </w:r>
      <w:r w:rsidR="00A94E60" w:rsidRPr="00A94E60">
        <w:rPr>
          <w:lang w:val="ro-RO"/>
        </w:rPr>
        <w:t>prețul</w:t>
      </w:r>
      <w:r w:rsidRPr="00A94E60">
        <w:rPr>
          <w:lang w:val="ro-RO"/>
        </w:rPr>
        <w:t xml:space="preserve"> serviciilor prestate, plătibil prestatorului de către achizitor este de</w:t>
      </w:r>
      <w:r w:rsidR="00EF0503" w:rsidRPr="00A94E60">
        <w:rPr>
          <w:lang w:val="ro-RO"/>
        </w:rPr>
        <w:t xml:space="preserve"> </w:t>
      </w:r>
      <w:r w:rsidR="00D50A4F">
        <w:rPr>
          <w:b/>
          <w:lang w:val="ro-RO"/>
        </w:rPr>
        <w:t>209.674,60</w:t>
      </w:r>
      <w:r w:rsidR="00EF0503" w:rsidRPr="00A94E60">
        <w:rPr>
          <w:b/>
          <w:lang w:val="ro-RO"/>
        </w:rPr>
        <w:t xml:space="preserve"> lei</w:t>
      </w:r>
      <w:r w:rsidR="00A94E60" w:rsidRPr="00A94E60">
        <w:rPr>
          <w:b/>
          <w:lang w:val="ro-RO"/>
        </w:rPr>
        <w:t xml:space="preserve"> fără TVA</w:t>
      </w:r>
      <w:r w:rsidRPr="00A94E60">
        <w:rPr>
          <w:b/>
          <w:lang w:val="ro-RO"/>
        </w:rPr>
        <w:t>,</w:t>
      </w:r>
      <w:r w:rsidR="00383802" w:rsidRPr="00A94E60">
        <w:rPr>
          <w:lang w:val="ro-RO"/>
        </w:rPr>
        <w:t xml:space="preserve"> </w:t>
      </w:r>
      <w:r w:rsidR="00395612" w:rsidRPr="00A94E60">
        <w:rPr>
          <w:lang w:val="ro-RO"/>
        </w:rPr>
        <w:t xml:space="preserve">respectiv </w:t>
      </w:r>
      <w:r w:rsidR="00D50A4F" w:rsidRPr="00D50A4F">
        <w:rPr>
          <w:b/>
          <w:bCs/>
          <w:lang w:val="ro-RO"/>
        </w:rPr>
        <w:t>14,86</w:t>
      </w:r>
      <w:r w:rsidR="00EF0503" w:rsidRPr="00D50A4F">
        <w:rPr>
          <w:b/>
          <w:bCs/>
          <w:lang w:val="ro-RO"/>
        </w:rPr>
        <w:t xml:space="preserve"> lei/porție</w:t>
      </w:r>
      <w:r w:rsidR="00A94E60" w:rsidRPr="00A94E60">
        <w:rPr>
          <w:lang w:val="ro-RO"/>
        </w:rPr>
        <w:t>, fără TVA,</w:t>
      </w:r>
      <w:r w:rsidR="00C47856" w:rsidRPr="00A94E60">
        <w:rPr>
          <w:lang w:val="ro-RO"/>
        </w:rPr>
        <w:t xml:space="preserve"> </w:t>
      </w:r>
      <w:r w:rsidR="00395612" w:rsidRPr="00A94E60">
        <w:rPr>
          <w:lang w:val="ro-RO"/>
        </w:rPr>
        <w:t xml:space="preserve">pentru un </w:t>
      </w:r>
      <w:r w:rsidR="00A94E60" w:rsidRPr="00A94E60">
        <w:rPr>
          <w:lang w:val="ro-RO"/>
        </w:rPr>
        <w:t>număr</w:t>
      </w:r>
      <w:r w:rsidR="00395612" w:rsidRPr="00A94E60">
        <w:rPr>
          <w:lang w:val="ro-RO"/>
        </w:rPr>
        <w:t xml:space="preserve"> </w:t>
      </w:r>
      <w:r w:rsidR="0065213D" w:rsidRPr="00A94E60">
        <w:rPr>
          <w:lang w:val="ro-RO"/>
        </w:rPr>
        <w:t xml:space="preserve">de </w:t>
      </w:r>
      <w:r w:rsidR="00D50A4F">
        <w:rPr>
          <w:lang w:val="ro-RO"/>
        </w:rPr>
        <w:t>14.110</w:t>
      </w:r>
      <w:r w:rsidR="00B57802" w:rsidRPr="00A94E60">
        <w:rPr>
          <w:lang w:val="ro-RO"/>
        </w:rPr>
        <w:t xml:space="preserve"> </w:t>
      </w:r>
      <w:r w:rsidR="0037589A" w:rsidRPr="00A94E60">
        <w:rPr>
          <w:lang w:val="ro-RO"/>
        </w:rPr>
        <w:t>porț</w:t>
      </w:r>
      <w:r w:rsidR="0065213D" w:rsidRPr="00A94E60">
        <w:rPr>
          <w:lang w:val="ro-RO"/>
        </w:rPr>
        <w:t>ii</w:t>
      </w:r>
      <w:r w:rsidR="00622838" w:rsidRPr="00A94E60">
        <w:rPr>
          <w:lang w:val="ro-RO"/>
        </w:rPr>
        <w:t>,</w:t>
      </w:r>
      <w:r w:rsidR="00B44CA4" w:rsidRPr="00A94E60">
        <w:rPr>
          <w:lang w:val="ro-RO"/>
        </w:rPr>
        <w:t xml:space="preserve"> </w:t>
      </w:r>
      <w:r w:rsidR="00383802" w:rsidRPr="00A94E60">
        <w:rPr>
          <w:lang w:val="ro-RO"/>
        </w:rPr>
        <w:t>la care se adaugă</w:t>
      </w:r>
      <w:r w:rsidRPr="00A94E60">
        <w:rPr>
          <w:lang w:val="ro-RO"/>
        </w:rPr>
        <w:t xml:space="preserve">  T.V.A</w:t>
      </w:r>
      <w:r w:rsidR="00A94E60" w:rsidRPr="00A94E60">
        <w:rPr>
          <w:lang w:val="ro-RO"/>
        </w:rPr>
        <w:t xml:space="preserve"> în condițiile legii</w:t>
      </w:r>
      <w:r w:rsidRPr="00A94E60">
        <w:rPr>
          <w:lang w:val="ro-RO"/>
        </w:rPr>
        <w:t>.</w:t>
      </w:r>
    </w:p>
    <w:p w14:paraId="4F93AE43" w14:textId="77777777" w:rsidR="00383802" w:rsidRPr="00F5781B" w:rsidRDefault="00383802" w:rsidP="00FF1337">
      <w:pPr>
        <w:autoSpaceDE w:val="0"/>
        <w:autoSpaceDN w:val="0"/>
        <w:adjustRightInd w:val="0"/>
        <w:jc w:val="both"/>
        <w:rPr>
          <w:sz w:val="8"/>
          <w:szCs w:val="8"/>
          <w:lang w:val="ro-RO"/>
        </w:rPr>
      </w:pPr>
    </w:p>
    <w:p w14:paraId="6F912364" w14:textId="77777777" w:rsidR="00455683" w:rsidRPr="00A94E60" w:rsidRDefault="00B434C0" w:rsidP="00FF1337">
      <w:pPr>
        <w:pStyle w:val="DefaultText2"/>
        <w:jc w:val="both"/>
        <w:rPr>
          <w:b/>
          <w:bCs/>
          <w:iCs/>
          <w:lang w:val="ro-RO"/>
        </w:rPr>
      </w:pPr>
      <w:r w:rsidRPr="00A94E60">
        <w:rPr>
          <w:b/>
          <w:bCs/>
          <w:lang w:val="ro-RO"/>
        </w:rPr>
        <w:lastRenderedPageBreak/>
        <w:t xml:space="preserve">5. </w:t>
      </w:r>
      <w:r w:rsidRPr="00A94E60">
        <w:rPr>
          <w:b/>
          <w:bCs/>
          <w:iCs/>
          <w:lang w:val="ro-RO"/>
        </w:rPr>
        <w:t>Durata contractului şi modalităţi de plată</w:t>
      </w:r>
    </w:p>
    <w:p w14:paraId="2E07B87A" w14:textId="2DF1FCF7" w:rsidR="00516077" w:rsidRPr="00A94E60" w:rsidRDefault="00B434C0" w:rsidP="009D4C7D">
      <w:pPr>
        <w:jc w:val="both"/>
        <w:rPr>
          <w:lang w:val="ro-RO" w:eastAsia="ro-RO"/>
        </w:rPr>
      </w:pPr>
      <w:r w:rsidRPr="00A94E60">
        <w:rPr>
          <w:lang w:val="ro-RO"/>
        </w:rPr>
        <w:t xml:space="preserve">5.1 – </w:t>
      </w:r>
      <w:r w:rsidR="00455683" w:rsidRPr="00A94E60">
        <w:rPr>
          <w:lang w:val="ro-RO"/>
        </w:rPr>
        <w:t>Prestatorul va presta serviciile</w:t>
      </w:r>
      <w:r w:rsidR="0037589A" w:rsidRPr="00A94E60">
        <w:rPr>
          <w:lang w:val="ro-RO"/>
        </w:rPr>
        <w:t xml:space="preserve"> începâ</w:t>
      </w:r>
      <w:r w:rsidR="007431B6" w:rsidRPr="00A94E60">
        <w:rPr>
          <w:lang w:val="ro-RO"/>
        </w:rPr>
        <w:t>n</w:t>
      </w:r>
      <w:r w:rsidR="00437529" w:rsidRPr="00A94E60">
        <w:rPr>
          <w:lang w:val="ro-RO"/>
        </w:rPr>
        <w:t>d</w:t>
      </w:r>
      <w:r w:rsidR="00B44CA4" w:rsidRPr="00A94E60">
        <w:rPr>
          <w:lang w:val="ro-RO"/>
        </w:rPr>
        <w:t xml:space="preserve"> cu data </w:t>
      </w:r>
      <w:r w:rsidR="00106D34" w:rsidRPr="00A94E60">
        <w:rPr>
          <w:lang w:val="ro-RO"/>
        </w:rPr>
        <w:t xml:space="preserve">de </w:t>
      </w:r>
      <w:r w:rsidR="00D50A4F">
        <w:rPr>
          <w:lang w:val="ro-RO"/>
        </w:rPr>
        <w:t>01.06.2026</w:t>
      </w:r>
      <w:r w:rsidR="00455683" w:rsidRPr="00A94E60">
        <w:rPr>
          <w:lang w:val="ro-RO"/>
        </w:rPr>
        <w:t xml:space="preserve"> pana</w:t>
      </w:r>
      <w:r w:rsidR="00516077" w:rsidRPr="00A94E60">
        <w:rPr>
          <w:lang w:val="ro-RO"/>
        </w:rPr>
        <w:t xml:space="preserve"> la </w:t>
      </w:r>
      <w:r w:rsidR="00A94E60" w:rsidRPr="00A94E60">
        <w:rPr>
          <w:lang w:val="ro-RO"/>
        </w:rPr>
        <w:t>31.12.202</w:t>
      </w:r>
      <w:r w:rsidR="00D50A4F">
        <w:rPr>
          <w:lang w:val="ro-RO"/>
        </w:rPr>
        <w:t>6</w:t>
      </w:r>
      <w:r w:rsidR="00455683" w:rsidRPr="00A94E60">
        <w:rPr>
          <w:lang w:val="ro-RO"/>
        </w:rPr>
        <w:t xml:space="preserve">, </w:t>
      </w:r>
      <w:r w:rsidR="0037589A" w:rsidRPr="00A94E60">
        <w:rPr>
          <w:lang w:val="ro-RO" w:eastAsia="ro-RO"/>
        </w:rPr>
        <w:t>cu excepția zilelor î</w:t>
      </w:r>
      <w:r w:rsidR="009D4C7D" w:rsidRPr="00A94E60">
        <w:rPr>
          <w:lang w:val="ro-RO" w:eastAsia="ro-RO"/>
        </w:rPr>
        <w:t>n care elevul</w:t>
      </w:r>
      <w:r w:rsidR="0037589A" w:rsidRPr="00A94E60">
        <w:rPr>
          <w:lang w:val="ro-RO" w:eastAsia="ro-RO"/>
        </w:rPr>
        <w:t xml:space="preserve"> nu frecventează cursurile unității de învățământ</w:t>
      </w:r>
      <w:r w:rsidR="00A94E60" w:rsidRPr="00A94E60">
        <w:rPr>
          <w:lang w:val="ro-RO" w:eastAsia="ro-RO"/>
        </w:rPr>
        <w:t>,</w:t>
      </w:r>
      <w:r w:rsidR="0037589A" w:rsidRPr="00A94E60">
        <w:rPr>
          <w:lang w:val="ro-RO" w:eastAsia="ro-RO"/>
        </w:rPr>
        <w:t xml:space="preserve"> vacanț</w:t>
      </w:r>
      <w:r w:rsidR="009D4C7D" w:rsidRPr="00A94E60">
        <w:rPr>
          <w:lang w:val="ro-RO" w:eastAsia="ro-RO"/>
        </w:rPr>
        <w:t>e școlare, zile libere.</w:t>
      </w:r>
      <w:r w:rsidR="00A94E60" w:rsidRPr="00A94E60">
        <w:rPr>
          <w:lang w:val="ro-RO" w:eastAsia="ro-RO"/>
        </w:rPr>
        <w:t xml:space="preserve"> </w:t>
      </w:r>
      <w:r w:rsidR="009D4C7D" w:rsidRPr="00A94E60">
        <w:rPr>
          <w:lang w:val="ro-RO" w:eastAsia="ro-RO"/>
        </w:rPr>
        <w:t xml:space="preserve">Cantitatea zilnică a produselor livrate va fi comunicată prestatorului de </w:t>
      </w:r>
      <w:r w:rsidR="00A94E60" w:rsidRPr="00A94E60">
        <w:rPr>
          <w:lang w:val="ro-RO" w:eastAsia="ro-RO"/>
        </w:rPr>
        <w:t>către</w:t>
      </w:r>
      <w:r w:rsidR="009D4C7D" w:rsidRPr="00A94E60">
        <w:rPr>
          <w:lang w:val="ro-RO" w:eastAsia="ro-RO"/>
        </w:rPr>
        <w:t xml:space="preserve"> reprezentantul unită</w:t>
      </w:r>
      <w:r w:rsidR="005F7E57" w:rsidRPr="00A94E60">
        <w:rPr>
          <w:lang w:val="ro-RO" w:eastAsia="ro-RO"/>
        </w:rPr>
        <w:t>ții de învățământ</w:t>
      </w:r>
      <w:r w:rsidR="00241663" w:rsidRPr="00A94E60">
        <w:rPr>
          <w:lang w:val="ro-RO" w:eastAsia="ro-RO"/>
        </w:rPr>
        <w:t>.</w:t>
      </w:r>
    </w:p>
    <w:p w14:paraId="793CF19D" w14:textId="66FCE86E" w:rsidR="00A94E60" w:rsidRPr="00A94E60" w:rsidRDefault="00B434C0" w:rsidP="00FC58D7">
      <w:pPr>
        <w:pStyle w:val="DefaultText2"/>
        <w:jc w:val="both"/>
        <w:rPr>
          <w:b/>
          <w:bCs/>
          <w:lang w:val="ro-RO"/>
        </w:rPr>
      </w:pPr>
      <w:r w:rsidRPr="00A94E60">
        <w:rPr>
          <w:bCs/>
          <w:lang w:val="ro-RO" w:eastAsia="ro-RO"/>
        </w:rPr>
        <w:t>5.2</w:t>
      </w:r>
      <w:r w:rsidRPr="00A94E60">
        <w:rPr>
          <w:b/>
          <w:bCs/>
          <w:lang w:val="ro-RO" w:eastAsia="ro-RO"/>
        </w:rPr>
        <w:t xml:space="preserve">. </w:t>
      </w:r>
      <w:r w:rsidR="009D62E1" w:rsidRPr="00A94E60">
        <w:rPr>
          <w:lang w:val="ro-RO"/>
        </w:rPr>
        <w:t xml:space="preserve">- </w:t>
      </w:r>
      <w:r w:rsidRPr="00A94E60">
        <w:rPr>
          <w:lang w:val="ro-RO"/>
        </w:rPr>
        <w:t xml:space="preserve">Achizitorul are obligaţia de a efectua lunar plata către prestator  în termen de  </w:t>
      </w:r>
      <w:r w:rsidR="00A94E60" w:rsidRPr="00A94E60">
        <w:rPr>
          <w:lang w:val="ro-RO"/>
        </w:rPr>
        <w:t xml:space="preserve">maxim </w:t>
      </w:r>
      <w:r w:rsidRPr="00A94E60">
        <w:rPr>
          <w:lang w:val="ro-RO"/>
        </w:rPr>
        <w:t xml:space="preserve">30 de zile de la acceptarea facturii de către acesta pe baza situaţiilor de livrare întocmite de prestator, verificate şi acceptate de </w:t>
      </w:r>
      <w:r w:rsidR="0037589A" w:rsidRPr="00A94E60">
        <w:rPr>
          <w:lang w:val="ro-RO"/>
        </w:rPr>
        <w:t>către Ș</w:t>
      </w:r>
      <w:r w:rsidR="00620783" w:rsidRPr="00A94E60">
        <w:rPr>
          <w:lang w:val="ro-RO"/>
        </w:rPr>
        <w:t xml:space="preserve">coala </w:t>
      </w:r>
      <w:r w:rsidR="00A94E60" w:rsidRPr="00A94E60">
        <w:rPr>
          <w:lang w:val="ro-RO"/>
        </w:rPr>
        <w:t xml:space="preserve">Gimnaziala </w:t>
      </w:r>
      <w:r w:rsidR="005B0267">
        <w:rPr>
          <w:lang w:val="ro-RO"/>
        </w:rPr>
        <w:t>”Matei Gr. Vlădeanu” Cândești Vale</w:t>
      </w:r>
      <w:r w:rsidR="0037589A" w:rsidRPr="00A94E60">
        <w:rPr>
          <w:lang w:val="ro-RO"/>
        </w:rPr>
        <w:t>, conform prevederilor și disponibilităț</w:t>
      </w:r>
      <w:r w:rsidR="002A6270" w:rsidRPr="00A94E60">
        <w:rPr>
          <w:lang w:val="ro-RO"/>
        </w:rPr>
        <w:t>ilor bugetare.</w:t>
      </w:r>
      <w:r w:rsidRPr="00A94E60">
        <w:rPr>
          <w:b/>
          <w:bCs/>
          <w:lang w:val="ro-RO"/>
        </w:rPr>
        <w:t xml:space="preserve"> </w:t>
      </w:r>
    </w:p>
    <w:p w14:paraId="320E1750" w14:textId="77777777" w:rsidR="00B434C0" w:rsidRPr="00A94E60" w:rsidRDefault="00A94E60" w:rsidP="00FC58D7">
      <w:pPr>
        <w:pStyle w:val="DefaultText2"/>
        <w:jc w:val="both"/>
        <w:rPr>
          <w:lang w:val="ro-RO"/>
        </w:rPr>
      </w:pPr>
      <w:r w:rsidRPr="00A94E60">
        <w:rPr>
          <w:bCs/>
          <w:lang w:val="ro-RO"/>
        </w:rPr>
        <w:t>5.3.</w:t>
      </w:r>
      <w:r w:rsidRPr="00A94E60">
        <w:rPr>
          <w:b/>
          <w:bCs/>
          <w:lang w:val="ro-RO"/>
        </w:rPr>
        <w:t xml:space="preserve"> </w:t>
      </w:r>
      <w:r w:rsidR="00B434C0" w:rsidRPr="00A94E60">
        <w:rPr>
          <w:lang w:val="ro-RO"/>
        </w:rPr>
        <w:t xml:space="preserve">Dacă achizitorul nu onorează facturile în termen de 14 zile de la expirarea perioadei prevăzute la </w:t>
      </w:r>
      <w:r w:rsidR="00455683" w:rsidRPr="00A94E60">
        <w:rPr>
          <w:lang w:val="ro-RO"/>
        </w:rPr>
        <w:t>alineatul precedent</w:t>
      </w:r>
      <w:r w:rsidR="00B434C0" w:rsidRPr="00A94E60">
        <w:rPr>
          <w:lang w:val="ro-RO"/>
        </w:rPr>
        <w:t>, atunci prestatorul are dreptul de a sista prestarea serviciilor. Imediat ce achizitorul îşi onorează restanţa, prestatorul va relua prestarea serviciilor în cel mai scurt timp posibil.</w:t>
      </w:r>
    </w:p>
    <w:p w14:paraId="0BB5725B" w14:textId="322E7C38" w:rsidR="00F5781B" w:rsidRPr="00D50A4F" w:rsidRDefault="00516077" w:rsidP="00F5781B">
      <w:pPr>
        <w:autoSpaceDE w:val="0"/>
        <w:autoSpaceDN w:val="0"/>
        <w:adjustRightInd w:val="0"/>
        <w:jc w:val="both"/>
        <w:rPr>
          <w:rFonts w:eastAsia="Cambria"/>
          <w:lang w:val="ro-RO"/>
        </w:rPr>
      </w:pPr>
      <w:r w:rsidRPr="00A94E60">
        <w:rPr>
          <w:lang w:val="ro-RO"/>
        </w:rPr>
        <w:t>5.</w:t>
      </w:r>
      <w:r w:rsidR="00A94E60" w:rsidRPr="00A94E60">
        <w:rPr>
          <w:lang w:val="ro-RO"/>
        </w:rPr>
        <w:t>4</w:t>
      </w:r>
      <w:r w:rsidRPr="00A94E60">
        <w:rPr>
          <w:lang w:val="ro-RO"/>
        </w:rPr>
        <w:t>. D</w:t>
      </w:r>
      <w:r w:rsidR="0037589A" w:rsidRPr="00A94E60">
        <w:rPr>
          <w:lang w:val="ro-RO"/>
        </w:rPr>
        <w:t>urata contractului este cuprinsă î</w:t>
      </w:r>
      <w:r w:rsidRPr="00A94E60">
        <w:rPr>
          <w:lang w:val="ro-RO"/>
        </w:rPr>
        <w:t xml:space="preserve">ntre </w:t>
      </w:r>
      <w:r w:rsidR="00A94E60" w:rsidRPr="00A94E60">
        <w:rPr>
          <w:lang w:val="ro-RO"/>
        </w:rPr>
        <w:t xml:space="preserve">data </w:t>
      </w:r>
      <w:proofErr w:type="spellStart"/>
      <w:r w:rsidR="00A94E60" w:rsidRPr="00A94E60">
        <w:rPr>
          <w:lang w:val="ro-RO"/>
        </w:rPr>
        <w:t>semnarii</w:t>
      </w:r>
      <w:proofErr w:type="spellEnd"/>
      <w:r w:rsidR="00A94E60" w:rsidRPr="00A94E60">
        <w:rPr>
          <w:lang w:val="ro-RO"/>
        </w:rPr>
        <w:t xml:space="preserve"> acestuia de </w:t>
      </w:r>
      <w:proofErr w:type="spellStart"/>
      <w:r w:rsidR="00A94E60" w:rsidRPr="00A94E60">
        <w:rPr>
          <w:lang w:val="ro-RO"/>
        </w:rPr>
        <w:t>catre</w:t>
      </w:r>
      <w:proofErr w:type="spellEnd"/>
      <w:r w:rsidR="00A94E60" w:rsidRPr="00A94E60">
        <w:rPr>
          <w:lang w:val="ro-RO"/>
        </w:rPr>
        <w:t xml:space="preserve"> ambele </w:t>
      </w:r>
      <w:proofErr w:type="spellStart"/>
      <w:r w:rsidR="00A94E60" w:rsidRPr="00A94E60">
        <w:rPr>
          <w:lang w:val="ro-RO"/>
        </w:rPr>
        <w:t>parti</w:t>
      </w:r>
      <w:proofErr w:type="spellEnd"/>
      <w:r w:rsidR="00A94E60" w:rsidRPr="00A94E60">
        <w:rPr>
          <w:lang w:val="ro-RO"/>
        </w:rPr>
        <w:t xml:space="preserve"> si</w:t>
      </w:r>
      <w:r w:rsidRPr="00A94E60">
        <w:rPr>
          <w:lang w:val="ro-RO"/>
        </w:rPr>
        <w:t xml:space="preserve"> pana la </w:t>
      </w:r>
      <w:r w:rsidR="00A94E60" w:rsidRPr="00A94E60">
        <w:rPr>
          <w:lang w:val="ro-RO"/>
        </w:rPr>
        <w:t>31.12.202</w:t>
      </w:r>
      <w:r w:rsidR="00D50A4F">
        <w:rPr>
          <w:lang w:val="ro-RO"/>
        </w:rPr>
        <w:t>6</w:t>
      </w:r>
      <w:r w:rsidRPr="00A94E60">
        <w:rPr>
          <w:lang w:val="ro-RO"/>
        </w:rPr>
        <w:t>.</w:t>
      </w:r>
      <w:r w:rsidR="00F5781B">
        <w:rPr>
          <w:lang w:val="ro-RO"/>
        </w:rPr>
        <w:t xml:space="preserve"> </w:t>
      </w:r>
      <w:r w:rsidR="00F5781B" w:rsidRPr="00D50A4F">
        <w:rPr>
          <w:rFonts w:eastAsia="Cambria"/>
          <w:lang w:val="ro-RO"/>
        </w:rPr>
        <w:t xml:space="preserve">Contractul se poate reînnoi,  pentru perioadele </w:t>
      </w:r>
      <w:proofErr w:type="spellStart"/>
      <w:r w:rsidR="00F5781B" w:rsidRPr="00D50A4F">
        <w:rPr>
          <w:rFonts w:eastAsia="Cambria"/>
          <w:lang w:val="ro-RO"/>
        </w:rPr>
        <w:t>desfăşurării</w:t>
      </w:r>
      <w:proofErr w:type="spellEnd"/>
      <w:r w:rsidR="00F5781B" w:rsidRPr="00D50A4F">
        <w:rPr>
          <w:rFonts w:eastAsia="Cambria"/>
          <w:lang w:val="ro-RO"/>
        </w:rPr>
        <w:t xml:space="preserve"> cursurilor </w:t>
      </w:r>
      <w:proofErr w:type="spellStart"/>
      <w:r w:rsidR="00F5781B" w:rsidRPr="00D50A4F">
        <w:rPr>
          <w:rFonts w:eastAsia="Cambria"/>
          <w:lang w:val="ro-RO"/>
        </w:rPr>
        <w:t>şcolare</w:t>
      </w:r>
      <w:proofErr w:type="spellEnd"/>
      <w:r w:rsidR="00F5781B" w:rsidRPr="00D50A4F">
        <w:rPr>
          <w:rFonts w:eastAsia="Cambria"/>
          <w:lang w:val="ro-RO"/>
        </w:rPr>
        <w:t xml:space="preserve"> din anii următori, cu premisele continuării </w:t>
      </w:r>
      <w:r w:rsidR="00F5781B" w:rsidRPr="00D50A4F">
        <w:rPr>
          <w:rFonts w:eastAsia="Cambria"/>
          <w:b/>
          <w:bCs/>
          <w:i/>
          <w:iCs/>
          <w:lang w:val="ro-RO"/>
        </w:rPr>
        <w:t xml:space="preserve">Programului </w:t>
      </w:r>
      <w:proofErr w:type="spellStart"/>
      <w:r w:rsidR="00F5781B" w:rsidRPr="00D50A4F">
        <w:rPr>
          <w:rFonts w:eastAsia="Cambria"/>
          <w:b/>
          <w:bCs/>
          <w:i/>
          <w:iCs/>
          <w:lang w:val="ro-RO"/>
        </w:rPr>
        <w:t>Naţional</w:t>
      </w:r>
      <w:proofErr w:type="spellEnd"/>
      <w:r w:rsidR="00F5781B" w:rsidRPr="00D50A4F">
        <w:rPr>
          <w:rFonts w:eastAsia="Cambria"/>
          <w:b/>
          <w:bCs/>
          <w:i/>
          <w:iCs/>
          <w:lang w:val="ro-RO"/>
        </w:rPr>
        <w:t xml:space="preserve"> “Masă sănătoasă”.</w:t>
      </w:r>
    </w:p>
    <w:p w14:paraId="61A11487" w14:textId="4AF0C002" w:rsidR="00516077" w:rsidRPr="00A94E60" w:rsidRDefault="00516077" w:rsidP="00FC58D7">
      <w:pPr>
        <w:pStyle w:val="DefaultText2"/>
        <w:jc w:val="both"/>
        <w:rPr>
          <w:b/>
          <w:bCs/>
          <w:lang w:val="ro-RO"/>
        </w:rPr>
      </w:pPr>
    </w:p>
    <w:p w14:paraId="61C3211A" w14:textId="77777777" w:rsidR="00B434C0" w:rsidRPr="00A94E60" w:rsidRDefault="00B434C0" w:rsidP="009C6E38">
      <w:pPr>
        <w:pStyle w:val="DefaultText2"/>
        <w:jc w:val="both"/>
        <w:rPr>
          <w:b/>
          <w:bCs/>
          <w:lang w:val="ro-RO"/>
        </w:rPr>
      </w:pPr>
      <w:r w:rsidRPr="00A94E60">
        <w:rPr>
          <w:b/>
          <w:bCs/>
          <w:lang w:val="ro-RO"/>
        </w:rPr>
        <w:t xml:space="preserve">6. </w:t>
      </w:r>
      <w:r w:rsidRPr="00A94E60">
        <w:rPr>
          <w:b/>
          <w:bCs/>
          <w:iCs/>
          <w:lang w:val="ro-RO"/>
        </w:rPr>
        <w:t>Documentele contractului</w:t>
      </w:r>
    </w:p>
    <w:p w14:paraId="15D9DDB5" w14:textId="77777777" w:rsidR="00B434C0" w:rsidRPr="00A94E60" w:rsidRDefault="00B434C0" w:rsidP="00FF1337">
      <w:pPr>
        <w:pStyle w:val="DefaultText1"/>
        <w:jc w:val="both"/>
        <w:rPr>
          <w:sz w:val="24"/>
          <w:szCs w:val="24"/>
          <w:lang w:val="ro-RO"/>
        </w:rPr>
      </w:pPr>
      <w:r w:rsidRPr="00A94E60">
        <w:rPr>
          <w:iCs/>
          <w:sz w:val="24"/>
          <w:szCs w:val="24"/>
          <w:lang w:val="ro-RO"/>
        </w:rPr>
        <w:t>6</w:t>
      </w:r>
      <w:r w:rsidRPr="00A94E60">
        <w:rPr>
          <w:sz w:val="24"/>
          <w:szCs w:val="24"/>
          <w:lang w:val="ro-RO"/>
        </w:rPr>
        <w:t xml:space="preserve">.1 - Documentele contractului sunt: </w:t>
      </w:r>
    </w:p>
    <w:p w14:paraId="621B1483" w14:textId="77777777" w:rsidR="00B434C0" w:rsidRPr="00A94E60" w:rsidRDefault="00B434C0" w:rsidP="00C937C5">
      <w:pPr>
        <w:pStyle w:val="DefaultText1"/>
        <w:numPr>
          <w:ilvl w:val="0"/>
          <w:numId w:val="2"/>
        </w:numPr>
        <w:jc w:val="both"/>
        <w:rPr>
          <w:sz w:val="24"/>
          <w:szCs w:val="24"/>
          <w:lang w:val="ro-RO"/>
        </w:rPr>
      </w:pPr>
      <w:r w:rsidRPr="00A94E60">
        <w:rPr>
          <w:sz w:val="24"/>
          <w:szCs w:val="24"/>
          <w:lang w:val="ro-RO"/>
        </w:rPr>
        <w:t>caietul de sarcini</w:t>
      </w:r>
      <w:r w:rsidR="00EC0B3E" w:rsidRPr="00A94E60">
        <w:rPr>
          <w:sz w:val="24"/>
          <w:szCs w:val="24"/>
          <w:lang w:val="ro-RO"/>
        </w:rPr>
        <w:t>;</w:t>
      </w:r>
    </w:p>
    <w:p w14:paraId="43EEC26D" w14:textId="77777777" w:rsidR="00A94E60" w:rsidRPr="00A94E60" w:rsidRDefault="00A94E60" w:rsidP="00C937C5">
      <w:pPr>
        <w:pStyle w:val="DefaultText1"/>
        <w:numPr>
          <w:ilvl w:val="0"/>
          <w:numId w:val="2"/>
        </w:numPr>
        <w:jc w:val="both"/>
        <w:rPr>
          <w:sz w:val="24"/>
          <w:szCs w:val="24"/>
          <w:lang w:val="ro-RO"/>
        </w:rPr>
      </w:pPr>
      <w:r w:rsidRPr="00A94E60">
        <w:rPr>
          <w:sz w:val="24"/>
          <w:szCs w:val="24"/>
          <w:lang w:val="ro-RO"/>
        </w:rPr>
        <w:t>oferta tehnica si financiara.</w:t>
      </w:r>
    </w:p>
    <w:p w14:paraId="39A5AB76" w14:textId="77777777" w:rsidR="00B434C0" w:rsidRPr="00A94E60" w:rsidRDefault="00B434C0" w:rsidP="00086505">
      <w:pPr>
        <w:pStyle w:val="DefaultText1"/>
        <w:jc w:val="both"/>
        <w:rPr>
          <w:sz w:val="24"/>
          <w:szCs w:val="24"/>
          <w:lang w:val="ro-RO"/>
        </w:rPr>
      </w:pPr>
    </w:p>
    <w:p w14:paraId="23AF9BDF" w14:textId="77777777" w:rsidR="00B434C0" w:rsidRPr="00A94E60" w:rsidRDefault="00B434C0" w:rsidP="00086505">
      <w:pPr>
        <w:pStyle w:val="DefaultText1"/>
        <w:jc w:val="both"/>
        <w:rPr>
          <w:sz w:val="24"/>
          <w:szCs w:val="24"/>
          <w:lang w:val="ro-RO"/>
        </w:rPr>
      </w:pPr>
      <w:r w:rsidRPr="00A94E60">
        <w:rPr>
          <w:b/>
          <w:bCs/>
          <w:iCs/>
          <w:sz w:val="24"/>
          <w:szCs w:val="24"/>
          <w:lang w:val="ro-RO"/>
        </w:rPr>
        <w:t>7.</w:t>
      </w:r>
      <w:r w:rsidRPr="00A94E60">
        <w:rPr>
          <w:b/>
          <w:bCs/>
          <w:sz w:val="24"/>
          <w:szCs w:val="24"/>
          <w:lang w:val="ro-RO"/>
        </w:rPr>
        <w:t xml:space="preserve"> </w:t>
      </w:r>
      <w:r w:rsidRPr="00A94E60">
        <w:rPr>
          <w:b/>
          <w:bCs/>
          <w:iCs/>
          <w:sz w:val="24"/>
          <w:szCs w:val="24"/>
          <w:lang w:val="ro-RO"/>
        </w:rPr>
        <w:t>Obligaţiile principale ale prestatorului</w:t>
      </w:r>
    </w:p>
    <w:p w14:paraId="22FB70DD" w14:textId="77777777" w:rsidR="00B434C0" w:rsidRPr="00A94E60" w:rsidRDefault="00B434C0" w:rsidP="00F23C0D">
      <w:pPr>
        <w:pStyle w:val="DefaultText"/>
        <w:jc w:val="both"/>
        <w:rPr>
          <w:lang w:val="ro-RO"/>
        </w:rPr>
      </w:pPr>
      <w:r w:rsidRPr="00A94E60">
        <w:rPr>
          <w:lang w:val="ro-RO"/>
        </w:rPr>
        <w:t>7.1- Prestatorul se obligă să presteze serviciile care fac obiectul prezentul</w:t>
      </w:r>
      <w:r w:rsidR="00204122" w:rsidRPr="00A94E60">
        <w:rPr>
          <w:lang w:val="ro-RO"/>
        </w:rPr>
        <w:t>ui</w:t>
      </w:r>
      <w:r w:rsidRPr="00A94E60">
        <w:rPr>
          <w:lang w:val="ro-RO"/>
        </w:rPr>
        <w:t xml:space="preserve"> contract în perioada/perioadele convenite şi în conformitate cu obligaţiile asumate.</w:t>
      </w:r>
    </w:p>
    <w:p w14:paraId="23258044" w14:textId="77777777" w:rsidR="00B434C0" w:rsidRPr="00A94E60" w:rsidRDefault="00B434C0" w:rsidP="00F23C0D">
      <w:pPr>
        <w:pStyle w:val="DefaultText"/>
        <w:jc w:val="both"/>
        <w:rPr>
          <w:b/>
          <w:bCs/>
          <w:lang w:val="ro-RO"/>
        </w:rPr>
      </w:pPr>
      <w:r w:rsidRPr="00A94E60">
        <w:rPr>
          <w:lang w:val="ro-RO"/>
        </w:rPr>
        <w:t xml:space="preserve">7.2- Prestatorul se obligă să presteze serviciile la standardele şi/sau performanţele prezentate în </w:t>
      </w:r>
      <w:r w:rsidR="00AE4B1E" w:rsidRPr="00A94E60">
        <w:rPr>
          <w:lang w:val="ro-RO"/>
        </w:rPr>
        <w:t>caietul de sarcini</w:t>
      </w:r>
      <w:r w:rsidRPr="00A94E60">
        <w:rPr>
          <w:lang w:val="ro-RO"/>
        </w:rPr>
        <w:t>, anexă la contract.</w:t>
      </w:r>
      <w:r w:rsidRPr="00A94E60">
        <w:rPr>
          <w:b/>
          <w:bCs/>
          <w:lang w:val="ro-RO"/>
        </w:rPr>
        <w:t xml:space="preserve"> </w:t>
      </w:r>
    </w:p>
    <w:p w14:paraId="70B66A18" w14:textId="77777777" w:rsidR="00B434C0" w:rsidRPr="00A94E60" w:rsidRDefault="00B434C0" w:rsidP="00F23C0D">
      <w:pPr>
        <w:pStyle w:val="DefaultText"/>
        <w:jc w:val="both"/>
        <w:rPr>
          <w:lang w:val="ro-RO"/>
        </w:rPr>
      </w:pPr>
      <w:r w:rsidRPr="00A94E60">
        <w:rPr>
          <w:lang w:val="ro-RO"/>
        </w:rPr>
        <w:t xml:space="preserve">7.3 - Prestatorul se obligă să presteze serviciile în conformitate cu </w:t>
      </w:r>
      <w:r w:rsidR="0014488C" w:rsidRPr="00A94E60">
        <w:rPr>
          <w:lang w:val="ro-RO"/>
        </w:rPr>
        <w:t>caietul de sarcini.</w:t>
      </w:r>
    </w:p>
    <w:p w14:paraId="2111202B" w14:textId="77777777" w:rsidR="00B434C0" w:rsidRPr="00A94E60" w:rsidRDefault="00B434C0" w:rsidP="00F23C0D">
      <w:pPr>
        <w:pStyle w:val="DefaultText"/>
        <w:jc w:val="both"/>
        <w:rPr>
          <w:b/>
          <w:bCs/>
          <w:lang w:val="ro-RO"/>
        </w:rPr>
      </w:pPr>
      <w:r w:rsidRPr="00A94E60">
        <w:rPr>
          <w:lang w:val="ro-RO"/>
        </w:rPr>
        <w:t>7.4 - Prestatorul se obligă să despăgubească achizitorul împotriva oricăror:</w:t>
      </w:r>
    </w:p>
    <w:p w14:paraId="290BD86E" w14:textId="77777777" w:rsidR="00B434C0" w:rsidRPr="00A94E60" w:rsidRDefault="00B434C0" w:rsidP="00F23C0D">
      <w:pPr>
        <w:pStyle w:val="DefaultText"/>
        <w:numPr>
          <w:ilvl w:val="0"/>
          <w:numId w:val="3"/>
        </w:numPr>
        <w:ind w:firstLine="0"/>
        <w:jc w:val="both"/>
        <w:rPr>
          <w:lang w:val="ro-RO"/>
        </w:rPr>
      </w:pPr>
      <w:r w:rsidRPr="00A94E60">
        <w:rPr>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67AC063" w14:textId="77777777" w:rsidR="00B434C0" w:rsidRPr="00A94E60" w:rsidRDefault="00B434C0" w:rsidP="00F23C0D">
      <w:pPr>
        <w:pStyle w:val="DefaultText"/>
        <w:numPr>
          <w:ilvl w:val="0"/>
          <w:numId w:val="3"/>
        </w:numPr>
        <w:ind w:firstLine="0"/>
        <w:jc w:val="both"/>
        <w:rPr>
          <w:lang w:val="ro-RO"/>
        </w:rPr>
      </w:pPr>
      <w:r w:rsidRPr="00A94E60">
        <w:rPr>
          <w:lang w:val="ro-RO"/>
        </w:rPr>
        <w:t>daune-interese, costuri, taxe şi cheltuieli de orice natură, aferente, cu excepţia situaţiei în care o astfel de încălcare rezultă din respectarea caietului de sarcini întocmit de către achizitor.</w:t>
      </w:r>
    </w:p>
    <w:p w14:paraId="6E337A4B" w14:textId="77777777" w:rsidR="00B434C0" w:rsidRPr="00A94E60" w:rsidRDefault="00B434C0" w:rsidP="00FF1337">
      <w:pPr>
        <w:pStyle w:val="DefaultText"/>
        <w:jc w:val="both"/>
        <w:rPr>
          <w:lang w:val="ro-RO"/>
        </w:rPr>
      </w:pPr>
    </w:p>
    <w:p w14:paraId="47E77167" w14:textId="77777777" w:rsidR="00B434C0" w:rsidRPr="00A94E60" w:rsidRDefault="00B434C0" w:rsidP="00FF1337">
      <w:pPr>
        <w:pStyle w:val="DefaultText"/>
        <w:jc w:val="both"/>
        <w:rPr>
          <w:b/>
          <w:bCs/>
          <w:lang w:val="ro-RO"/>
        </w:rPr>
      </w:pPr>
      <w:r w:rsidRPr="00A94E60">
        <w:rPr>
          <w:b/>
          <w:bCs/>
          <w:iCs/>
          <w:lang w:val="ro-RO"/>
        </w:rPr>
        <w:t>8</w:t>
      </w:r>
      <w:r w:rsidRPr="00A94E60">
        <w:rPr>
          <w:b/>
          <w:bCs/>
          <w:lang w:val="ro-RO"/>
        </w:rPr>
        <w:t xml:space="preserve">. </w:t>
      </w:r>
      <w:r w:rsidRPr="00A94E60">
        <w:rPr>
          <w:b/>
          <w:bCs/>
          <w:iCs/>
          <w:lang w:val="ro-RO"/>
        </w:rPr>
        <w:t>Obligaţiile principale ale achizitorului</w:t>
      </w:r>
    </w:p>
    <w:p w14:paraId="14F65476" w14:textId="77777777" w:rsidR="00B434C0" w:rsidRPr="00A94E60" w:rsidRDefault="00B434C0" w:rsidP="00FF1337">
      <w:pPr>
        <w:pStyle w:val="DefaultText"/>
        <w:jc w:val="both"/>
        <w:rPr>
          <w:lang w:val="ro-RO"/>
        </w:rPr>
      </w:pPr>
      <w:r w:rsidRPr="00A94E60">
        <w:rPr>
          <w:lang w:val="ro-RO"/>
        </w:rPr>
        <w:t xml:space="preserve">8.1 – Achizitorul se obligă să plătească preţul convenit în prezentul contract pentru serviciile prestate. </w:t>
      </w:r>
    </w:p>
    <w:p w14:paraId="4912F6C1" w14:textId="77777777" w:rsidR="00B434C0" w:rsidRPr="00A94E60" w:rsidRDefault="00B434C0" w:rsidP="00FF1337">
      <w:pPr>
        <w:pStyle w:val="DefaultText"/>
        <w:jc w:val="both"/>
        <w:rPr>
          <w:lang w:val="ro-RO"/>
        </w:rPr>
      </w:pPr>
      <w:r w:rsidRPr="00A94E60">
        <w:rPr>
          <w:lang w:val="ro-RO"/>
        </w:rPr>
        <w:t>8.</w:t>
      </w:r>
      <w:r w:rsidR="009D4C7D" w:rsidRPr="00A94E60">
        <w:rPr>
          <w:lang w:val="ro-RO"/>
        </w:rPr>
        <w:t>2</w:t>
      </w:r>
      <w:r w:rsidRPr="00A94E60">
        <w:rPr>
          <w:lang w:val="ro-RO"/>
        </w:rPr>
        <w:t xml:space="preserve"> - Achizitorul se obligă să plătească preţul către prestator în termenul convenit, respectiv în termen de </w:t>
      </w:r>
      <w:r w:rsidR="00A94E60" w:rsidRPr="00A94E60">
        <w:rPr>
          <w:lang w:val="ro-RO"/>
        </w:rPr>
        <w:t xml:space="preserve">maxim </w:t>
      </w:r>
      <w:r w:rsidRPr="00A94E60">
        <w:rPr>
          <w:lang w:val="ro-RO"/>
        </w:rPr>
        <w:t xml:space="preserve">30 zile de la </w:t>
      </w:r>
      <w:r w:rsidR="009D4C7D" w:rsidRPr="00A94E60">
        <w:rPr>
          <w:lang w:val="ro-RO"/>
        </w:rPr>
        <w:t>acceptar</w:t>
      </w:r>
      <w:r w:rsidR="00455683" w:rsidRPr="00A94E60">
        <w:rPr>
          <w:lang w:val="ro-RO"/>
        </w:rPr>
        <w:t>ea facturii, conform art. 5.2.</w:t>
      </w:r>
    </w:p>
    <w:p w14:paraId="77911351" w14:textId="77777777" w:rsidR="00455683" w:rsidRPr="00A94E60" w:rsidRDefault="00455683" w:rsidP="00FF1337">
      <w:pPr>
        <w:pStyle w:val="DefaultText"/>
        <w:jc w:val="both"/>
        <w:rPr>
          <w:iCs/>
          <w:lang w:val="ro-RO"/>
        </w:rPr>
      </w:pPr>
    </w:p>
    <w:p w14:paraId="139EF607" w14:textId="77777777" w:rsidR="00B434C0" w:rsidRPr="00A94E60" w:rsidRDefault="00B434C0" w:rsidP="00FF1337">
      <w:pPr>
        <w:pStyle w:val="DefaultText"/>
        <w:jc w:val="both"/>
        <w:rPr>
          <w:b/>
          <w:bCs/>
          <w:iCs/>
          <w:lang w:val="ro-RO"/>
        </w:rPr>
      </w:pPr>
      <w:r w:rsidRPr="00A94E60">
        <w:rPr>
          <w:b/>
          <w:bCs/>
          <w:iCs/>
          <w:lang w:val="ro-RO"/>
        </w:rPr>
        <w:t>9.</w:t>
      </w:r>
      <w:r w:rsidRPr="00A94E60">
        <w:rPr>
          <w:b/>
          <w:bCs/>
          <w:lang w:val="ro-RO"/>
        </w:rPr>
        <w:t xml:space="preserve"> </w:t>
      </w:r>
      <w:r w:rsidRPr="00A94E60">
        <w:rPr>
          <w:b/>
          <w:bCs/>
          <w:iCs/>
          <w:lang w:val="ro-RO"/>
        </w:rPr>
        <w:t xml:space="preserve">Sancţiuni pentru neîndeplinirea culpabilă a obligaţiilor </w:t>
      </w:r>
    </w:p>
    <w:p w14:paraId="545117B9" w14:textId="77777777" w:rsidR="00B434C0" w:rsidRPr="00A94E60" w:rsidRDefault="00B434C0" w:rsidP="00FF1337">
      <w:pPr>
        <w:pStyle w:val="DefaultText"/>
        <w:jc w:val="both"/>
        <w:rPr>
          <w:lang w:val="ro-RO"/>
        </w:rPr>
      </w:pPr>
      <w:r w:rsidRPr="00A94E60">
        <w:rPr>
          <w:lang w:val="ro-RO"/>
        </w:rPr>
        <w:t>9.1 - În cazul în care, din vina sa exclusivă, prestatorul nu reuşeşte să-şi execute obligaţiile asumate prin contract, atunci achizitorul are dreptul de a deduce din preţul contractului, ca penalităţi, o sumă echivalentă</w:t>
      </w:r>
      <w:r w:rsidR="00455683" w:rsidRPr="00A94E60">
        <w:rPr>
          <w:lang w:val="ro-RO"/>
        </w:rPr>
        <w:t xml:space="preserve"> cu</w:t>
      </w:r>
      <w:r w:rsidR="001A131A" w:rsidRPr="00A94E60">
        <w:rPr>
          <w:lang w:val="ro-RO"/>
        </w:rPr>
        <w:t xml:space="preserve"> </w:t>
      </w:r>
      <w:r w:rsidRPr="00A94E60">
        <w:rPr>
          <w:lang w:val="ro-RO"/>
        </w:rPr>
        <w:t>0,1 %</w:t>
      </w:r>
      <w:r w:rsidR="00455683" w:rsidRPr="00A94E60">
        <w:rPr>
          <w:lang w:val="ro-RO"/>
        </w:rPr>
        <w:t xml:space="preserve"> din pretul contractului,</w:t>
      </w:r>
      <w:r w:rsidRPr="00A94E60">
        <w:rPr>
          <w:lang w:val="ro-RO"/>
        </w:rPr>
        <w:t xml:space="preserve"> </w:t>
      </w:r>
      <w:r w:rsidR="001A131A" w:rsidRPr="00A94E60">
        <w:rPr>
          <w:lang w:val="ro-RO"/>
        </w:rPr>
        <w:t>pentru fiecare zi de intarziere</w:t>
      </w:r>
      <w:r w:rsidR="00A94E60" w:rsidRPr="00A94E60">
        <w:rPr>
          <w:lang w:val="ro-RO"/>
        </w:rPr>
        <w:t>, pentru partea din contract ramasa de executat.</w:t>
      </w:r>
    </w:p>
    <w:p w14:paraId="4608025A" w14:textId="77777777" w:rsidR="00B434C0" w:rsidRPr="00A94E60" w:rsidRDefault="00B434C0" w:rsidP="00FF1337">
      <w:pPr>
        <w:pStyle w:val="DefaultText"/>
        <w:jc w:val="both"/>
        <w:rPr>
          <w:lang w:val="ro-RO"/>
        </w:rPr>
      </w:pPr>
      <w:r w:rsidRPr="00A94E60">
        <w:rPr>
          <w:lang w:val="ro-RO"/>
        </w:rPr>
        <w:t xml:space="preserve">9.2 - În cazul în care achizitorul nu onorează facturile în termen de 60 de zile de la expirarea perioadei convenite, atunci acesta are obligaţia de a plăti, ca penalităţi, o sumă echivalentă </w:t>
      </w:r>
      <w:r w:rsidR="00455683" w:rsidRPr="00A94E60">
        <w:rPr>
          <w:lang w:val="ro-RO"/>
        </w:rPr>
        <w:t xml:space="preserve">cu </w:t>
      </w:r>
      <w:r w:rsidR="001A131A" w:rsidRPr="00A94E60">
        <w:rPr>
          <w:lang w:val="ro-RO"/>
        </w:rPr>
        <w:t xml:space="preserve">0,1 % </w:t>
      </w:r>
      <w:r w:rsidR="00455683" w:rsidRPr="00A94E60">
        <w:rPr>
          <w:lang w:val="ro-RO"/>
        </w:rPr>
        <w:t xml:space="preserve">din plata neefectuata, </w:t>
      </w:r>
      <w:r w:rsidR="001A131A" w:rsidRPr="00A94E60">
        <w:rPr>
          <w:lang w:val="ro-RO"/>
        </w:rPr>
        <w:t>pentru fiecare zi de intarziere</w:t>
      </w:r>
      <w:r w:rsidRPr="00A94E60">
        <w:rPr>
          <w:lang w:val="ro-RO"/>
        </w:rPr>
        <w:t>.</w:t>
      </w:r>
    </w:p>
    <w:p w14:paraId="3C4F10FC" w14:textId="77777777" w:rsidR="00B434C0" w:rsidRPr="00A94E60" w:rsidRDefault="00B434C0" w:rsidP="00FF1337">
      <w:pPr>
        <w:pStyle w:val="DefaultText"/>
        <w:jc w:val="both"/>
        <w:rPr>
          <w:b/>
          <w:bCs/>
          <w:lang w:val="ro-RO"/>
        </w:rPr>
      </w:pPr>
      <w:r w:rsidRPr="00A94E60">
        <w:rPr>
          <w:lang w:val="ro-RO"/>
        </w:rPr>
        <w:t xml:space="preserve">9.3 - </w:t>
      </w:r>
      <w:r w:rsidRPr="00A94E60">
        <w:rPr>
          <w:noProof w:val="0"/>
          <w:lang w:val="ro-RO"/>
        </w:rPr>
        <w:t xml:space="preserve">Nerespectarea </w:t>
      </w:r>
      <w:r w:rsidR="00A94E60" w:rsidRPr="00A94E60">
        <w:rPr>
          <w:noProof w:val="0"/>
          <w:lang w:val="ro-RO"/>
        </w:rPr>
        <w:t>obligațiilor</w:t>
      </w:r>
      <w:r w:rsidRPr="00A94E60">
        <w:rPr>
          <w:noProof w:val="0"/>
          <w:lang w:val="ro-RO"/>
        </w:rPr>
        <w:t xml:space="preserve"> asumate prin prezentul contract de către una dintre </w:t>
      </w:r>
      <w:r w:rsidR="00A94E60" w:rsidRPr="00A94E60">
        <w:rPr>
          <w:noProof w:val="0"/>
          <w:lang w:val="ro-RO"/>
        </w:rPr>
        <w:t>părți</w:t>
      </w:r>
      <w:r w:rsidRPr="00A94E60">
        <w:rPr>
          <w:noProof w:val="0"/>
          <w:lang w:val="ro-RO"/>
        </w:rPr>
        <w:t xml:space="preserve">, în mod culpabil, dă dreptul </w:t>
      </w:r>
      <w:r w:rsidR="00A94E60" w:rsidRPr="00A94E60">
        <w:rPr>
          <w:noProof w:val="0"/>
          <w:lang w:val="ro-RO"/>
        </w:rPr>
        <w:t>părții</w:t>
      </w:r>
      <w:r w:rsidRPr="00A94E60">
        <w:rPr>
          <w:noProof w:val="0"/>
          <w:lang w:val="ro-RO"/>
        </w:rPr>
        <w:t xml:space="preserve"> lezate de a considera contractul reziliat</w:t>
      </w:r>
      <w:r w:rsidR="006B624F" w:rsidRPr="00A94E60">
        <w:rPr>
          <w:lang w:val="ro-RO" w:eastAsia="ro-RO"/>
        </w:rPr>
        <w:t xml:space="preserve"> de plin drept fara a fi necesară punere in intârziere si intervenția instanței de judecată.</w:t>
      </w:r>
    </w:p>
    <w:p w14:paraId="404B68AA" w14:textId="77777777" w:rsidR="00B434C0" w:rsidRPr="00A94E60" w:rsidRDefault="00B434C0" w:rsidP="00FF1337">
      <w:pPr>
        <w:pStyle w:val="DefaultText"/>
        <w:jc w:val="both"/>
        <w:rPr>
          <w:b/>
          <w:bCs/>
          <w:lang w:val="ro-RO"/>
        </w:rPr>
      </w:pPr>
      <w:r w:rsidRPr="00A94E60">
        <w:rPr>
          <w:lang w:val="ro-RO"/>
        </w:rPr>
        <w:lastRenderedPageBreak/>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A94E60">
        <w:rPr>
          <w:noProof w:val="0"/>
          <w:lang w:val="ro-RO"/>
        </w:rPr>
        <w:t xml:space="preserve">În acest caz, prestatorul are dreptul de a pretinde numai plata corespunzătoare pentru partea din contract îndeplinită până la data </w:t>
      </w:r>
      <w:r w:rsidR="00A94E60" w:rsidRPr="00A94E60">
        <w:rPr>
          <w:noProof w:val="0"/>
          <w:lang w:val="ro-RO"/>
        </w:rPr>
        <w:t>denunțării</w:t>
      </w:r>
      <w:r w:rsidRPr="00A94E60">
        <w:rPr>
          <w:noProof w:val="0"/>
          <w:lang w:val="ro-RO"/>
        </w:rPr>
        <w:t xml:space="preserve"> unilaterale a contractului.</w:t>
      </w:r>
    </w:p>
    <w:p w14:paraId="27FB28C9" w14:textId="77777777" w:rsidR="00B434C0" w:rsidRPr="00A94E60" w:rsidRDefault="00B434C0" w:rsidP="00FF1337">
      <w:pPr>
        <w:pStyle w:val="DefaultText"/>
        <w:jc w:val="both"/>
        <w:rPr>
          <w:b/>
          <w:bCs/>
          <w:iCs/>
          <w:lang w:val="ro-RO"/>
        </w:rPr>
      </w:pPr>
    </w:p>
    <w:p w14:paraId="6958777E" w14:textId="77777777" w:rsidR="00B434C0" w:rsidRPr="00A94E60" w:rsidRDefault="00B434C0" w:rsidP="00FF1337">
      <w:pPr>
        <w:pStyle w:val="DefaultText"/>
        <w:jc w:val="both"/>
        <w:rPr>
          <w:b/>
          <w:bCs/>
          <w:iCs/>
          <w:lang w:val="ro-RO"/>
        </w:rPr>
      </w:pPr>
      <w:r w:rsidRPr="00A94E60">
        <w:rPr>
          <w:b/>
          <w:bCs/>
          <w:iCs/>
          <w:lang w:val="ro-RO"/>
        </w:rPr>
        <w:t>1</w:t>
      </w:r>
      <w:r w:rsidR="006B624F" w:rsidRPr="00A94E60">
        <w:rPr>
          <w:b/>
          <w:bCs/>
          <w:iCs/>
          <w:lang w:val="ro-RO"/>
        </w:rPr>
        <w:t>0</w:t>
      </w:r>
      <w:r w:rsidRPr="00A94E60">
        <w:rPr>
          <w:b/>
          <w:bCs/>
          <w:iCs/>
          <w:lang w:val="ro-RO"/>
        </w:rPr>
        <w:t>. Alte responsabilităţi ale prestatorului</w:t>
      </w:r>
    </w:p>
    <w:p w14:paraId="01ECF9C3" w14:textId="77777777" w:rsidR="00B434C0" w:rsidRPr="00A94E60" w:rsidRDefault="00B434C0" w:rsidP="008642CC">
      <w:pPr>
        <w:pStyle w:val="DefaultText"/>
        <w:jc w:val="both"/>
        <w:rPr>
          <w:lang w:val="ro-RO"/>
        </w:rPr>
      </w:pPr>
      <w:r w:rsidRPr="00A94E60">
        <w:rPr>
          <w:lang w:val="ro-RO"/>
        </w:rPr>
        <w:t>1</w:t>
      </w:r>
      <w:r w:rsidR="006B624F" w:rsidRPr="00A94E60">
        <w:rPr>
          <w:lang w:val="ro-RO"/>
        </w:rPr>
        <w:t>0</w:t>
      </w:r>
      <w:r w:rsidRPr="00A94E60">
        <w:rPr>
          <w:lang w:val="ro-RO"/>
        </w:rPr>
        <w:t xml:space="preserve">.1 - (1) Prestatorul are obligaţia de a executa serviciile prevăzute în contract cu profesionalismul şi promptitudinea cuvenite angajamentului asumat şi în conformitate cu </w:t>
      </w:r>
      <w:r w:rsidR="00AE4B1E" w:rsidRPr="00A94E60">
        <w:rPr>
          <w:lang w:val="ro-RO"/>
        </w:rPr>
        <w:t>caietul de sarcini</w:t>
      </w:r>
      <w:r w:rsidRPr="00A94E60">
        <w:rPr>
          <w:lang w:val="ro-RO"/>
        </w:rPr>
        <w:t>.</w:t>
      </w:r>
    </w:p>
    <w:p w14:paraId="7B367146" w14:textId="77777777" w:rsidR="00B434C0" w:rsidRPr="00A94E60" w:rsidRDefault="00B434C0" w:rsidP="008642CC">
      <w:pPr>
        <w:pStyle w:val="DefaultText"/>
        <w:jc w:val="both"/>
        <w:rPr>
          <w:lang w:val="ro-RO"/>
        </w:rPr>
      </w:pPr>
      <w:r w:rsidRPr="00A94E60">
        <w:rPr>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2A4768D" w14:textId="77777777" w:rsidR="00B434C0" w:rsidRPr="00A94E60" w:rsidRDefault="00B434C0" w:rsidP="008642CC">
      <w:pPr>
        <w:pStyle w:val="DefaultText"/>
        <w:jc w:val="both"/>
        <w:rPr>
          <w:lang w:val="ro-RO"/>
        </w:rPr>
      </w:pPr>
      <w:r w:rsidRPr="00A94E60">
        <w:rPr>
          <w:lang w:val="ro-RO"/>
        </w:rPr>
        <w:t>1</w:t>
      </w:r>
      <w:r w:rsidR="006B624F" w:rsidRPr="00A94E60">
        <w:rPr>
          <w:lang w:val="ro-RO"/>
        </w:rPr>
        <w:t>0</w:t>
      </w:r>
      <w:r w:rsidRPr="00A94E60">
        <w:rPr>
          <w:lang w:val="ro-RO"/>
        </w:rPr>
        <w:t>.2 -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2A64F430" w14:textId="77777777" w:rsidR="00B434C0" w:rsidRPr="00A94E60" w:rsidRDefault="00B434C0" w:rsidP="00FF1337">
      <w:pPr>
        <w:pStyle w:val="DefaultText"/>
        <w:jc w:val="both"/>
        <w:rPr>
          <w:lang w:val="ro-RO"/>
        </w:rPr>
      </w:pPr>
    </w:p>
    <w:p w14:paraId="7DF89DBD" w14:textId="77777777" w:rsidR="00B434C0" w:rsidRPr="00A94E60" w:rsidRDefault="00B434C0" w:rsidP="00FF1337">
      <w:pPr>
        <w:pStyle w:val="DefaultText"/>
        <w:jc w:val="both"/>
        <w:rPr>
          <w:b/>
          <w:bCs/>
          <w:iCs/>
          <w:lang w:val="ro-RO"/>
        </w:rPr>
      </w:pPr>
      <w:r w:rsidRPr="00A94E60">
        <w:rPr>
          <w:b/>
          <w:bCs/>
          <w:iCs/>
          <w:lang w:val="ro-RO"/>
        </w:rPr>
        <w:t>1</w:t>
      </w:r>
      <w:r w:rsidR="006B624F" w:rsidRPr="00A94E60">
        <w:rPr>
          <w:b/>
          <w:bCs/>
          <w:iCs/>
          <w:lang w:val="ro-RO"/>
        </w:rPr>
        <w:t>1</w:t>
      </w:r>
      <w:r w:rsidRPr="00A94E60">
        <w:rPr>
          <w:b/>
          <w:bCs/>
          <w:iCs/>
          <w:lang w:val="ro-RO"/>
        </w:rPr>
        <w:t>. Alte responsabilităţi ale achizitorului</w:t>
      </w:r>
    </w:p>
    <w:p w14:paraId="45C866BA" w14:textId="77777777" w:rsidR="00B434C0" w:rsidRPr="00A94E60" w:rsidRDefault="00B434C0" w:rsidP="00FF1337">
      <w:pPr>
        <w:pStyle w:val="DefaultText"/>
        <w:jc w:val="both"/>
        <w:rPr>
          <w:lang w:val="ro-RO"/>
        </w:rPr>
      </w:pPr>
      <w:r w:rsidRPr="00A94E60">
        <w:rPr>
          <w:lang w:val="ro-RO"/>
        </w:rPr>
        <w:t>1</w:t>
      </w:r>
      <w:r w:rsidR="006B624F" w:rsidRPr="00A94E60">
        <w:rPr>
          <w:lang w:val="ro-RO"/>
        </w:rPr>
        <w:t>1</w:t>
      </w:r>
      <w:r w:rsidRPr="00A94E60">
        <w:rPr>
          <w:lang w:val="ro-RO"/>
        </w:rPr>
        <w:t>.1 - Achizitorul se obligă să pună la dispoziţia prestatorului orice informaţii de care acesta are nevoie şi pe care le consideră necesare pentru îndeplinirea contractului.</w:t>
      </w:r>
    </w:p>
    <w:p w14:paraId="3419CC35" w14:textId="77777777" w:rsidR="00B434C0" w:rsidRPr="00A94E60" w:rsidRDefault="00B434C0" w:rsidP="00FF1337">
      <w:pPr>
        <w:pStyle w:val="DefaultText"/>
        <w:jc w:val="both"/>
        <w:rPr>
          <w:b/>
          <w:bCs/>
          <w:iCs/>
          <w:lang w:val="ro-RO"/>
        </w:rPr>
      </w:pPr>
    </w:p>
    <w:p w14:paraId="5CBBD08A" w14:textId="77777777" w:rsidR="00B434C0" w:rsidRPr="00A94E60" w:rsidRDefault="00B434C0" w:rsidP="00FF1337">
      <w:pPr>
        <w:pStyle w:val="DefaultText"/>
        <w:jc w:val="both"/>
        <w:rPr>
          <w:b/>
          <w:bCs/>
          <w:iCs/>
          <w:lang w:val="ro-RO"/>
        </w:rPr>
      </w:pPr>
      <w:r w:rsidRPr="00A94E60">
        <w:rPr>
          <w:b/>
          <w:bCs/>
          <w:iCs/>
          <w:lang w:val="ro-RO"/>
        </w:rPr>
        <w:t>1</w:t>
      </w:r>
      <w:r w:rsidR="00C22D84" w:rsidRPr="00A94E60">
        <w:rPr>
          <w:b/>
          <w:bCs/>
          <w:iCs/>
          <w:lang w:val="ro-RO"/>
        </w:rPr>
        <w:t>2</w:t>
      </w:r>
      <w:r w:rsidRPr="00A94E60">
        <w:rPr>
          <w:b/>
          <w:bCs/>
          <w:iCs/>
          <w:lang w:val="ro-RO"/>
        </w:rPr>
        <w:t xml:space="preserve">. Recepţie şi verificări </w:t>
      </w:r>
    </w:p>
    <w:p w14:paraId="2C3C1C52" w14:textId="77777777" w:rsidR="00B434C0" w:rsidRPr="00A94E60" w:rsidRDefault="00C22D84" w:rsidP="008642CC">
      <w:pPr>
        <w:pStyle w:val="DefaultText"/>
        <w:jc w:val="both"/>
        <w:rPr>
          <w:lang w:val="ro-RO"/>
        </w:rPr>
      </w:pPr>
      <w:r w:rsidRPr="00A94E60">
        <w:rPr>
          <w:lang w:val="ro-RO"/>
        </w:rPr>
        <w:t>12</w:t>
      </w:r>
      <w:r w:rsidR="00B434C0" w:rsidRPr="00A94E60">
        <w:rPr>
          <w:lang w:val="ro-RO"/>
        </w:rPr>
        <w:t xml:space="preserve">.1 - Achizitorul are dreptul de a verifica modul de prestare a serviciilor pentru a stabili conformitatea lor cu prevederile </w:t>
      </w:r>
      <w:r w:rsidR="00AE4B1E" w:rsidRPr="00A94E60">
        <w:rPr>
          <w:lang w:val="ro-RO"/>
        </w:rPr>
        <w:t>legislatiei in vigoare</w:t>
      </w:r>
      <w:r w:rsidR="00B434C0" w:rsidRPr="00A94E60">
        <w:rPr>
          <w:lang w:val="ro-RO"/>
        </w:rPr>
        <w:t xml:space="preserve"> şi din caietul de sarcini. </w:t>
      </w:r>
    </w:p>
    <w:p w14:paraId="191735A1" w14:textId="77777777" w:rsidR="00B434C0" w:rsidRPr="00A94E60" w:rsidRDefault="00C22D84" w:rsidP="008642CC">
      <w:pPr>
        <w:pStyle w:val="DefaultText"/>
        <w:jc w:val="both"/>
        <w:rPr>
          <w:lang w:val="ro-RO"/>
        </w:rPr>
      </w:pPr>
      <w:r w:rsidRPr="00A94E60">
        <w:rPr>
          <w:lang w:val="ro-RO"/>
        </w:rPr>
        <w:t>12</w:t>
      </w:r>
      <w:r w:rsidR="00B434C0" w:rsidRPr="00A94E60">
        <w:rPr>
          <w:lang w:val="ro-RO"/>
        </w:rPr>
        <w:t>.2 - Verificările vor fi efectuate de</w:t>
      </w:r>
      <w:r w:rsidR="00B434C0" w:rsidRPr="00A94E60">
        <w:rPr>
          <w:color w:val="FF0000"/>
          <w:lang w:val="ro-RO"/>
        </w:rPr>
        <w:t xml:space="preserve"> </w:t>
      </w:r>
      <w:r w:rsidR="00B434C0" w:rsidRPr="00A94E60">
        <w:rPr>
          <w:rFonts w:ascii="Times New (W1)" w:hAnsi="Times New (W1)" w:cs="Times New (W1)"/>
          <w:lang w:val="ro-RO"/>
        </w:rPr>
        <w:t xml:space="preserve">către achizitor prin reprezentanţii săi împuterniciţi, </w:t>
      </w:r>
      <w:r w:rsidR="00B434C0" w:rsidRPr="00A94E60">
        <w:rPr>
          <w:lang w:val="ro-RO"/>
        </w:rPr>
        <w:t>în conformitate cu pr</w:t>
      </w:r>
      <w:r w:rsidR="00C33ABA">
        <w:rPr>
          <w:lang w:val="ro-RO"/>
        </w:rPr>
        <w:t>evederile din caietul de sarcini</w:t>
      </w:r>
      <w:r w:rsidR="00B434C0" w:rsidRPr="00A94E60">
        <w:rPr>
          <w:color w:val="FF0000"/>
          <w:lang w:val="ro-RO"/>
        </w:rPr>
        <w:t>.</w:t>
      </w:r>
    </w:p>
    <w:p w14:paraId="2A71320A" w14:textId="77777777" w:rsidR="00C22D84" w:rsidRPr="00F5781B" w:rsidRDefault="00C22D84" w:rsidP="008642CC">
      <w:pPr>
        <w:pStyle w:val="DefaultText"/>
        <w:jc w:val="both"/>
        <w:rPr>
          <w:iCs/>
          <w:sz w:val="12"/>
          <w:szCs w:val="12"/>
          <w:lang w:val="ro-RO"/>
        </w:rPr>
      </w:pPr>
    </w:p>
    <w:p w14:paraId="53996739" w14:textId="77777777" w:rsidR="00B434C0" w:rsidRPr="00A94E60" w:rsidRDefault="00C22D84" w:rsidP="00FF1337">
      <w:pPr>
        <w:pStyle w:val="DefaultText"/>
        <w:jc w:val="both"/>
        <w:rPr>
          <w:b/>
          <w:bCs/>
          <w:iCs/>
          <w:lang w:val="ro-RO"/>
        </w:rPr>
      </w:pPr>
      <w:r w:rsidRPr="00A94E60">
        <w:rPr>
          <w:b/>
          <w:bCs/>
          <w:iCs/>
          <w:lang w:val="ro-RO"/>
        </w:rPr>
        <w:t>13</w:t>
      </w:r>
      <w:r w:rsidR="00B434C0" w:rsidRPr="00A94E60">
        <w:rPr>
          <w:b/>
          <w:bCs/>
          <w:iCs/>
          <w:lang w:val="ro-RO"/>
        </w:rPr>
        <w:t>. Începere, finalizare, întârzieri, sistare</w:t>
      </w:r>
    </w:p>
    <w:p w14:paraId="3F19DB63" w14:textId="77777777" w:rsidR="00B434C0" w:rsidRPr="00A94E60" w:rsidRDefault="00C22D84" w:rsidP="008642CC">
      <w:pPr>
        <w:pStyle w:val="DefaultText"/>
        <w:jc w:val="both"/>
        <w:rPr>
          <w:lang w:val="ro-RO"/>
        </w:rPr>
      </w:pPr>
      <w:r w:rsidRPr="00A94E60">
        <w:rPr>
          <w:lang w:val="ro-RO"/>
        </w:rPr>
        <w:t>13</w:t>
      </w:r>
      <w:r w:rsidR="00B434C0" w:rsidRPr="00A94E60">
        <w:rPr>
          <w:lang w:val="ro-RO"/>
        </w:rPr>
        <w:t xml:space="preserve">.1 - (1) Prestatorul are obligaţia de a începe prestarea serviciilor în timpul cel mai scurt posibil de la primirea ordinului de începere a contractului. </w:t>
      </w:r>
    </w:p>
    <w:p w14:paraId="5E022B19" w14:textId="77777777" w:rsidR="00B434C0" w:rsidRPr="00A94E60" w:rsidRDefault="00B434C0" w:rsidP="008642CC">
      <w:pPr>
        <w:pStyle w:val="DefaultText"/>
        <w:jc w:val="both"/>
        <w:rPr>
          <w:lang w:val="ro-RO"/>
        </w:rPr>
      </w:pPr>
      <w:r w:rsidRPr="00A94E60">
        <w:rPr>
          <w:lang w:val="ro-RO"/>
        </w:rPr>
        <w:t xml:space="preserve"> (2) În cazul în care prestatorul suferă întârzieri şi/sau suportă costuri suplimentare, datorate în exclusivitate achizitorului, părţile vor stabili de comun acord:</w:t>
      </w:r>
    </w:p>
    <w:p w14:paraId="143C3886" w14:textId="77777777" w:rsidR="00B434C0" w:rsidRPr="00A94E60" w:rsidRDefault="00B434C0" w:rsidP="00C33ABA">
      <w:pPr>
        <w:pStyle w:val="DefaultText"/>
        <w:numPr>
          <w:ilvl w:val="12"/>
          <w:numId w:val="0"/>
        </w:numPr>
        <w:jc w:val="both"/>
        <w:rPr>
          <w:lang w:val="ro-RO"/>
        </w:rPr>
      </w:pPr>
      <w:r w:rsidRPr="00A94E60">
        <w:rPr>
          <w:lang w:val="ro-RO"/>
        </w:rPr>
        <w:t>a) prelungirea perioad</w:t>
      </w:r>
      <w:r w:rsidR="006B624F" w:rsidRPr="00A94E60">
        <w:rPr>
          <w:lang w:val="ro-RO"/>
        </w:rPr>
        <w:t>ei de prestare a serviciului.</w:t>
      </w:r>
    </w:p>
    <w:p w14:paraId="6551295F" w14:textId="77777777" w:rsidR="00B434C0" w:rsidRPr="00A94E60" w:rsidRDefault="00C22D84" w:rsidP="008642CC">
      <w:pPr>
        <w:pStyle w:val="DefaultText"/>
        <w:jc w:val="both"/>
        <w:rPr>
          <w:lang w:val="ro-RO"/>
        </w:rPr>
      </w:pPr>
      <w:r w:rsidRPr="00A94E60">
        <w:rPr>
          <w:lang w:val="ro-RO"/>
        </w:rPr>
        <w:t>13</w:t>
      </w:r>
      <w:r w:rsidR="00B434C0" w:rsidRPr="00A94E60">
        <w:rPr>
          <w:lang w:val="ro-RO"/>
        </w:rPr>
        <w:t>.2 -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75AD004B" w14:textId="77777777" w:rsidR="00B434C0" w:rsidRPr="00A94E60" w:rsidRDefault="00C22D84" w:rsidP="00FF1337">
      <w:pPr>
        <w:pStyle w:val="DefaultText"/>
        <w:jc w:val="both"/>
        <w:rPr>
          <w:lang w:val="ro-RO"/>
        </w:rPr>
      </w:pPr>
      <w:r w:rsidRPr="00A94E60">
        <w:rPr>
          <w:lang w:val="ro-RO"/>
        </w:rPr>
        <w:t>13</w:t>
      </w:r>
      <w:r w:rsidR="00B434C0" w:rsidRPr="00A94E60">
        <w:rPr>
          <w:lang w:val="ro-RO"/>
        </w:rPr>
        <w:t xml:space="preserve">.3 - Dacă pe parcursul îndeplinirii contractului prestatorul nu respectă </w:t>
      </w:r>
      <w:r w:rsidR="00C33ABA">
        <w:rPr>
          <w:lang w:val="ro-RO"/>
        </w:rPr>
        <w:t>termenele convenite</w:t>
      </w:r>
      <w:r w:rsidR="00B434C0" w:rsidRPr="00A94E60">
        <w:rPr>
          <w:lang w:val="ro-RO"/>
        </w:rPr>
        <w:t xml:space="preserve">, acesta are obligaţia de a notifica acest lucru, în timp util, achizitorului. </w:t>
      </w:r>
    </w:p>
    <w:p w14:paraId="08F134D6" w14:textId="77777777" w:rsidR="00360A84" w:rsidRPr="00A94E60" w:rsidRDefault="00360A84" w:rsidP="00FF1337">
      <w:pPr>
        <w:pStyle w:val="DefaultText"/>
        <w:jc w:val="both"/>
        <w:rPr>
          <w:lang w:val="ro-RO"/>
        </w:rPr>
      </w:pPr>
      <w:r w:rsidRPr="00A94E60">
        <w:rPr>
          <w:lang w:val="ro-RO"/>
        </w:rPr>
        <w:t>13.4. - Contractul poate fi modifi</w:t>
      </w:r>
      <w:r w:rsidR="00BE2A6B" w:rsidRPr="00A94E60">
        <w:rPr>
          <w:lang w:val="ro-RO"/>
        </w:rPr>
        <w:t>cat de comun acord prin act adiț</w:t>
      </w:r>
      <w:r w:rsidRPr="00A94E60">
        <w:rPr>
          <w:lang w:val="ro-RO"/>
        </w:rPr>
        <w:t>ional.</w:t>
      </w:r>
    </w:p>
    <w:p w14:paraId="2884A553" w14:textId="77777777" w:rsidR="006B624F" w:rsidRPr="00F5781B" w:rsidRDefault="006B624F" w:rsidP="00FF1337">
      <w:pPr>
        <w:pStyle w:val="DefaultText"/>
        <w:jc w:val="both"/>
        <w:rPr>
          <w:b/>
          <w:bCs/>
          <w:iCs/>
          <w:sz w:val="14"/>
          <w:szCs w:val="14"/>
          <w:lang w:val="ro-RO"/>
        </w:rPr>
      </w:pPr>
    </w:p>
    <w:p w14:paraId="03C721BF" w14:textId="77777777" w:rsidR="00B434C0" w:rsidRPr="00A94E60" w:rsidRDefault="00C22D84" w:rsidP="00FF1337">
      <w:pPr>
        <w:pStyle w:val="DefaultText"/>
        <w:jc w:val="both"/>
        <w:rPr>
          <w:b/>
          <w:bCs/>
          <w:iCs/>
          <w:lang w:val="ro-RO"/>
        </w:rPr>
      </w:pPr>
      <w:r w:rsidRPr="00A94E60">
        <w:rPr>
          <w:b/>
          <w:bCs/>
          <w:iCs/>
          <w:lang w:val="ro-RO"/>
        </w:rPr>
        <w:t>14</w:t>
      </w:r>
      <w:r w:rsidR="00B434C0" w:rsidRPr="00A94E60">
        <w:rPr>
          <w:b/>
          <w:bCs/>
          <w:iCs/>
          <w:lang w:val="ro-RO"/>
        </w:rPr>
        <w:t>. Ajustarea preţului contractului</w:t>
      </w:r>
    </w:p>
    <w:p w14:paraId="09663F88" w14:textId="77777777" w:rsidR="00B434C0" w:rsidRPr="00A94E60" w:rsidRDefault="00C22D84" w:rsidP="00FF1337">
      <w:pPr>
        <w:pStyle w:val="DefaultText"/>
        <w:jc w:val="both"/>
        <w:rPr>
          <w:lang w:val="ro-RO"/>
        </w:rPr>
      </w:pPr>
      <w:r w:rsidRPr="00A94E60">
        <w:rPr>
          <w:lang w:val="ro-RO"/>
        </w:rPr>
        <w:t>14</w:t>
      </w:r>
      <w:r w:rsidR="00B434C0" w:rsidRPr="00A94E60">
        <w:rPr>
          <w:lang w:val="ro-RO"/>
        </w:rPr>
        <w:t>.1 - Pentru serviciile prestate, plăţile datorate de achizitor prestatorului sunt tarifele declarate în oferta de preţ, anexă la contract.</w:t>
      </w:r>
      <w:r w:rsidR="00A94E60" w:rsidRPr="00A94E60">
        <w:rPr>
          <w:lang w:val="ro-RO"/>
        </w:rPr>
        <w:t xml:space="preserve"> Pretul contractului nu se ajusteaza.</w:t>
      </w:r>
    </w:p>
    <w:p w14:paraId="329FFF27" w14:textId="77777777" w:rsidR="00ED43E7" w:rsidRPr="00F5781B" w:rsidRDefault="00ED43E7" w:rsidP="00FF1337">
      <w:pPr>
        <w:pStyle w:val="DefaultText"/>
        <w:jc w:val="both"/>
        <w:rPr>
          <w:b/>
          <w:bCs/>
          <w:sz w:val="12"/>
          <w:szCs w:val="12"/>
          <w:lang w:val="ro-RO"/>
        </w:rPr>
      </w:pPr>
    </w:p>
    <w:p w14:paraId="1143FB5B" w14:textId="77777777" w:rsidR="00F5781B" w:rsidRDefault="00C22D84" w:rsidP="00F5781B">
      <w:pPr>
        <w:pStyle w:val="DefaultText"/>
        <w:jc w:val="both"/>
        <w:rPr>
          <w:b/>
          <w:bCs/>
          <w:iCs/>
          <w:lang w:val="ro-RO"/>
        </w:rPr>
      </w:pPr>
      <w:r w:rsidRPr="00A94E60">
        <w:rPr>
          <w:b/>
          <w:bCs/>
          <w:iCs/>
          <w:lang w:val="ro-RO"/>
        </w:rPr>
        <w:t>15</w:t>
      </w:r>
      <w:r w:rsidR="00B434C0" w:rsidRPr="00A94E60">
        <w:rPr>
          <w:b/>
          <w:bCs/>
          <w:iCs/>
          <w:lang w:val="ro-RO"/>
        </w:rPr>
        <w:t xml:space="preserve">. Subcontractanţi </w:t>
      </w:r>
    </w:p>
    <w:p w14:paraId="55793D9E" w14:textId="00853347" w:rsidR="00F5781B" w:rsidRPr="00F5781B" w:rsidRDefault="00F5781B" w:rsidP="00F5781B">
      <w:pPr>
        <w:pStyle w:val="DefaultText"/>
        <w:jc w:val="both"/>
        <w:rPr>
          <w:lang w:val="ro-RO"/>
        </w:rPr>
      </w:pPr>
      <w:r w:rsidRPr="00F5781B">
        <w:rPr>
          <w:iCs/>
          <w:lang w:val="ro-RO"/>
        </w:rPr>
        <w:t>15.1</w:t>
      </w:r>
      <w:r>
        <w:rPr>
          <w:b/>
          <w:bCs/>
          <w:iCs/>
          <w:lang w:val="ro-RO"/>
        </w:rPr>
        <w:t xml:space="preserve"> </w:t>
      </w:r>
      <w:r w:rsidRPr="00F5781B">
        <w:rPr>
          <w:lang w:val="ro-RO"/>
        </w:rPr>
        <w:t>Prestatorul are obligaţia, în cazul în care subcontractează părţi din contract sau contractual în totalitate să încheie contract cu subcontractanţii desemnaţi, în aceleaşi condiţii în care el a semnat contractul cu beneficiarul.</w:t>
      </w:r>
    </w:p>
    <w:p w14:paraId="273DB410" w14:textId="5F1D1580" w:rsidR="00F5781B" w:rsidRPr="00F5781B" w:rsidRDefault="00F5781B" w:rsidP="00F5781B">
      <w:pPr>
        <w:pStyle w:val="DefaultText"/>
        <w:jc w:val="both"/>
        <w:rPr>
          <w:lang w:val="ro-RO"/>
        </w:rPr>
      </w:pPr>
      <w:r>
        <w:rPr>
          <w:lang w:val="ro-RO"/>
        </w:rPr>
        <w:t xml:space="preserve">15.2 </w:t>
      </w:r>
      <w:r w:rsidRPr="00F5781B">
        <w:rPr>
          <w:lang w:val="ro-RO"/>
        </w:rPr>
        <w:t>Prestatorul are obligaţia de a prezenta la încheierea contractului toate contractele încheiate cu subcontractanţii desemnaţi.</w:t>
      </w:r>
    </w:p>
    <w:p w14:paraId="05317F3E" w14:textId="67364F50" w:rsidR="00F5781B" w:rsidRPr="00F5781B" w:rsidRDefault="00F5781B" w:rsidP="00F5781B">
      <w:pPr>
        <w:pStyle w:val="DefaultText"/>
        <w:jc w:val="both"/>
        <w:rPr>
          <w:lang w:val="ro-RO"/>
        </w:rPr>
      </w:pPr>
      <w:r>
        <w:rPr>
          <w:lang w:val="ro-RO"/>
        </w:rPr>
        <w:t xml:space="preserve">15.3 </w:t>
      </w:r>
      <w:r w:rsidRPr="00F5781B">
        <w:rPr>
          <w:lang w:val="ro-RO"/>
        </w:rPr>
        <w:t>Lista subcontractanţilor cu datele de recunoaştere ale acestora, precum şi contractele încheiate cu aceştia se constituie în anexe la contract.</w:t>
      </w:r>
    </w:p>
    <w:p w14:paraId="56EB0E31" w14:textId="15289538" w:rsidR="00F5781B" w:rsidRPr="00F5781B" w:rsidRDefault="00F5781B" w:rsidP="00F5781B">
      <w:pPr>
        <w:pStyle w:val="DefaultText"/>
        <w:jc w:val="both"/>
        <w:rPr>
          <w:lang w:val="ro-RO"/>
        </w:rPr>
      </w:pPr>
      <w:r>
        <w:rPr>
          <w:lang w:val="ro-RO"/>
        </w:rPr>
        <w:lastRenderedPageBreak/>
        <w:t xml:space="preserve">15.4 </w:t>
      </w:r>
      <w:r w:rsidRPr="00F5781B">
        <w:rPr>
          <w:lang w:val="ro-RO"/>
        </w:rPr>
        <w:t>Prestatorul are dreptul de a pretinde daune - interese subcontractanţilor dacă aceştia nu îşi îndeplinesc partea lor din contract.</w:t>
      </w:r>
    </w:p>
    <w:p w14:paraId="3F0C3E3B" w14:textId="0D34510C" w:rsidR="00A94E60" w:rsidRPr="00F5781B" w:rsidRDefault="00F5781B" w:rsidP="00F5781B">
      <w:pPr>
        <w:pStyle w:val="DefaultText"/>
        <w:jc w:val="both"/>
        <w:rPr>
          <w:lang w:val="ro-RO"/>
        </w:rPr>
      </w:pPr>
      <w:r>
        <w:rPr>
          <w:lang w:val="ro-RO"/>
        </w:rPr>
        <w:t xml:space="preserve">15.5 </w:t>
      </w:r>
      <w:r w:rsidRPr="00F5781B">
        <w:rPr>
          <w:lang w:val="ro-RO"/>
        </w:rPr>
        <w:t>Prestatorul poate schimba oricare subcontractant numai dacă acesta nu şi-a îndeplinit partea sa din contract. Schimbarea subcontractantului nu va modifica preţul contractului şi va fi notificată beneficiarului</w:t>
      </w:r>
      <w:r w:rsidR="00C33ABA" w:rsidRPr="00F5781B">
        <w:rPr>
          <w:lang w:val="ro-RO"/>
        </w:rPr>
        <w:t>.</w:t>
      </w:r>
    </w:p>
    <w:p w14:paraId="53BC26B6" w14:textId="77777777" w:rsidR="00C33ABA" w:rsidRDefault="00C33ABA" w:rsidP="00FF1337">
      <w:pPr>
        <w:pStyle w:val="DefaultText"/>
        <w:jc w:val="both"/>
        <w:rPr>
          <w:b/>
          <w:bCs/>
          <w:iCs/>
          <w:sz w:val="12"/>
          <w:szCs w:val="12"/>
          <w:lang w:val="ro-RO"/>
        </w:rPr>
      </w:pPr>
    </w:p>
    <w:p w14:paraId="261CC029" w14:textId="77777777" w:rsidR="00337093" w:rsidRDefault="00337093" w:rsidP="00FF1337">
      <w:pPr>
        <w:pStyle w:val="DefaultText"/>
        <w:jc w:val="both"/>
        <w:rPr>
          <w:b/>
          <w:bCs/>
          <w:iCs/>
          <w:sz w:val="12"/>
          <w:szCs w:val="12"/>
          <w:lang w:val="ro-RO"/>
        </w:rPr>
      </w:pPr>
    </w:p>
    <w:p w14:paraId="37969069" w14:textId="7C2BB57F" w:rsidR="00337093" w:rsidRPr="00337093" w:rsidRDefault="00337093" w:rsidP="00337093">
      <w:pPr>
        <w:pStyle w:val="Corptext4"/>
        <w:shd w:val="clear" w:color="auto" w:fill="auto"/>
        <w:spacing w:line="220" w:lineRule="exact"/>
        <w:jc w:val="left"/>
        <w:rPr>
          <w:b/>
          <w:bCs/>
        </w:rPr>
      </w:pPr>
      <w:r w:rsidRPr="00337093">
        <w:rPr>
          <w:b/>
          <w:bCs/>
        </w:rPr>
        <w:t xml:space="preserve">16. </w:t>
      </w:r>
      <w:proofErr w:type="spellStart"/>
      <w:r w:rsidRPr="00337093">
        <w:rPr>
          <w:rStyle w:val="Corptext3"/>
          <w:b/>
          <w:bCs/>
          <w:u w:val="none"/>
        </w:rPr>
        <w:t>Garanţia</w:t>
      </w:r>
      <w:proofErr w:type="spellEnd"/>
      <w:r w:rsidRPr="00337093">
        <w:rPr>
          <w:rStyle w:val="Corptext3"/>
          <w:b/>
          <w:bCs/>
          <w:u w:val="none"/>
        </w:rPr>
        <w:t xml:space="preserve"> de bună </w:t>
      </w:r>
      <w:proofErr w:type="spellStart"/>
      <w:r w:rsidRPr="00337093">
        <w:rPr>
          <w:rStyle w:val="Corptext3"/>
          <w:b/>
          <w:bCs/>
          <w:u w:val="none"/>
        </w:rPr>
        <w:t>execuţie</w:t>
      </w:r>
      <w:proofErr w:type="spellEnd"/>
      <w:r w:rsidRPr="00337093">
        <w:rPr>
          <w:rStyle w:val="Corptext3"/>
          <w:b/>
          <w:bCs/>
          <w:u w:val="none"/>
        </w:rPr>
        <w:t xml:space="preserve"> aferentă contractului de </w:t>
      </w:r>
      <w:proofErr w:type="spellStart"/>
      <w:r w:rsidRPr="00337093">
        <w:rPr>
          <w:rStyle w:val="Corptext3"/>
          <w:b/>
          <w:bCs/>
          <w:u w:val="none"/>
        </w:rPr>
        <w:t>achiziţie</w:t>
      </w:r>
      <w:proofErr w:type="spellEnd"/>
      <w:r w:rsidRPr="00337093">
        <w:rPr>
          <w:rStyle w:val="Corptext3"/>
          <w:b/>
          <w:bCs/>
          <w:u w:val="none"/>
        </w:rPr>
        <w:t xml:space="preserve"> publică</w:t>
      </w:r>
    </w:p>
    <w:p w14:paraId="262ED281" w14:textId="65F4468A" w:rsidR="00337093" w:rsidRPr="00337093" w:rsidRDefault="00337093" w:rsidP="00337093">
      <w:pPr>
        <w:pStyle w:val="Corptext4"/>
        <w:shd w:val="clear" w:color="auto" w:fill="auto"/>
        <w:spacing w:line="248" w:lineRule="exact"/>
        <w:rPr>
          <w:noProof/>
          <w:sz w:val="24"/>
          <w:szCs w:val="24"/>
          <w:lang w:eastAsia="en-US"/>
        </w:rPr>
      </w:pPr>
      <w:r>
        <w:t>16</w:t>
      </w:r>
      <w:r w:rsidRPr="00337093">
        <w:rPr>
          <w:noProof/>
          <w:sz w:val="24"/>
          <w:szCs w:val="24"/>
          <w:lang w:eastAsia="en-US"/>
        </w:rPr>
        <w:t xml:space="preserve">.1 În acord cu mecanismul prevăzut la art. 39-42 din HG 395/2016, autoritatea contractantă stabileşte o garanţie de bună execuţie aferentă contractului de achiziţie publică, în cuantum de </w:t>
      </w:r>
      <w:r w:rsidRPr="00D50A4F">
        <w:rPr>
          <w:b/>
          <w:bCs/>
          <w:noProof/>
          <w:sz w:val="24"/>
          <w:szCs w:val="24"/>
          <w:lang w:eastAsia="en-US"/>
        </w:rPr>
        <w:t xml:space="preserve">5% </w:t>
      </w:r>
      <w:r w:rsidRPr="00337093">
        <w:rPr>
          <w:noProof/>
          <w:sz w:val="24"/>
          <w:szCs w:val="24"/>
          <w:lang w:eastAsia="en-US"/>
        </w:rPr>
        <w:t>din valoarea fără TVA a contractului atribuit.</w:t>
      </w:r>
    </w:p>
    <w:p w14:paraId="6D4E67D7" w14:textId="5BDA743B" w:rsidR="00337093" w:rsidRPr="00337093" w:rsidRDefault="00337093" w:rsidP="00337093">
      <w:pPr>
        <w:pStyle w:val="Corptext4"/>
        <w:shd w:val="clear" w:color="auto" w:fill="auto"/>
        <w:spacing w:line="256" w:lineRule="exact"/>
        <w:rPr>
          <w:noProof/>
          <w:sz w:val="24"/>
          <w:szCs w:val="24"/>
          <w:lang w:eastAsia="en-US"/>
        </w:rPr>
      </w:pPr>
      <w:r>
        <w:rPr>
          <w:noProof/>
          <w:sz w:val="24"/>
          <w:szCs w:val="24"/>
          <w:lang w:eastAsia="en-US"/>
        </w:rPr>
        <w:t xml:space="preserve">16.2 </w:t>
      </w:r>
      <w:r w:rsidRPr="00337093">
        <w:rPr>
          <w:noProof/>
          <w:sz w:val="24"/>
          <w:szCs w:val="24"/>
          <w:lang w:eastAsia="en-US"/>
        </w:rPr>
        <w:t>Garanţia de buna execuţie se constituie în termen de 5 zile lucrătoare de la data semnării contractului.</w:t>
      </w:r>
    </w:p>
    <w:p w14:paraId="73F2A028" w14:textId="7CDB1A71" w:rsidR="00337093" w:rsidRPr="00337093" w:rsidRDefault="00337093" w:rsidP="00337093">
      <w:pPr>
        <w:pStyle w:val="Corptext4"/>
        <w:shd w:val="clear" w:color="auto" w:fill="auto"/>
        <w:spacing w:line="263" w:lineRule="exact"/>
        <w:rPr>
          <w:noProof/>
          <w:sz w:val="24"/>
          <w:szCs w:val="24"/>
          <w:lang w:eastAsia="en-US"/>
        </w:rPr>
      </w:pPr>
      <w:r>
        <w:rPr>
          <w:noProof/>
          <w:sz w:val="24"/>
          <w:szCs w:val="24"/>
          <w:lang w:eastAsia="en-US"/>
        </w:rPr>
        <w:t xml:space="preserve">16.3 </w:t>
      </w:r>
      <w:r w:rsidRPr="00337093">
        <w:rPr>
          <w:noProof/>
          <w:sz w:val="24"/>
          <w:szCs w:val="24"/>
          <w:lang w:eastAsia="en-US"/>
        </w:rPr>
        <w:t>Garanţia de buna execuţie se poate constitui prin virament bancar sau printr-un instrument de garantare emis de o instituţie de credit din România sau din alt stat sau de o societate de asigurări, în condiţiile legii şi devine anexa la contract.</w:t>
      </w:r>
    </w:p>
    <w:p w14:paraId="3DF724E1" w14:textId="567D9051" w:rsidR="00337093" w:rsidRPr="00337093" w:rsidRDefault="00337093" w:rsidP="00337093">
      <w:pPr>
        <w:pStyle w:val="Corptext4"/>
        <w:shd w:val="clear" w:color="auto" w:fill="auto"/>
        <w:spacing w:line="256" w:lineRule="exact"/>
        <w:rPr>
          <w:noProof/>
          <w:sz w:val="24"/>
          <w:szCs w:val="24"/>
          <w:lang w:eastAsia="en-US"/>
        </w:rPr>
      </w:pPr>
      <w:r>
        <w:rPr>
          <w:noProof/>
          <w:sz w:val="24"/>
          <w:szCs w:val="24"/>
          <w:lang w:eastAsia="en-US"/>
        </w:rPr>
        <w:t xml:space="preserve">16.4 </w:t>
      </w:r>
      <w:r w:rsidRPr="00337093">
        <w:rPr>
          <w:noProof/>
          <w:sz w:val="24"/>
          <w:szCs w:val="24"/>
          <w:lang w:eastAsia="en-US"/>
        </w:rPr>
        <w:t>Aceasta poate fi constituită şi prin reţineri succesive din sumele datorate pentru facturi parţiale, caz în care contractantul are obligaţia de a deschide la Trezoreria Statului din cadrul organului fiscal competent un cont de disponibil distinct la dispoziţia autorităţii contractante, în care va depune iniţial o suma ce nu trebuie sa fie mai mica de 0,5% din valoarea contractului (fără TVA).</w:t>
      </w:r>
    </w:p>
    <w:p w14:paraId="4D4E9970" w14:textId="49840404" w:rsidR="00337093" w:rsidRPr="00337093" w:rsidRDefault="00337093" w:rsidP="00337093">
      <w:pPr>
        <w:pStyle w:val="Corptext4"/>
        <w:shd w:val="clear" w:color="auto" w:fill="auto"/>
        <w:spacing w:line="266" w:lineRule="exact"/>
        <w:rPr>
          <w:noProof/>
          <w:sz w:val="24"/>
          <w:szCs w:val="24"/>
          <w:lang w:eastAsia="en-US"/>
        </w:rPr>
      </w:pPr>
      <w:r>
        <w:rPr>
          <w:noProof/>
          <w:sz w:val="24"/>
          <w:szCs w:val="24"/>
          <w:lang w:eastAsia="en-US"/>
        </w:rPr>
        <w:t xml:space="preserve">16.5 </w:t>
      </w:r>
      <w:r w:rsidRPr="00337093">
        <w:rPr>
          <w:noProof/>
          <w:sz w:val="24"/>
          <w:szCs w:val="24"/>
          <w:lang w:eastAsia="en-US"/>
        </w:rPr>
        <w:t>Autoritatea contractantă are dreptul de a emite pretenţii asupra garanţiei de buna execuţie, oricând pe parcursul îndeplinirii contractului de achiziţie, în limita prejudiciului creat, în cazul în care contractantul nu îşi îndeplineşte din culpa sa obligaţiile asumate prin contract.</w:t>
      </w:r>
    </w:p>
    <w:p w14:paraId="5B614563" w14:textId="6FD8B91F" w:rsidR="00337093" w:rsidRPr="00337093" w:rsidRDefault="00337093" w:rsidP="00337093">
      <w:pPr>
        <w:pStyle w:val="Corptext4"/>
        <w:shd w:val="clear" w:color="auto" w:fill="auto"/>
        <w:spacing w:line="256" w:lineRule="exact"/>
        <w:rPr>
          <w:noProof/>
          <w:sz w:val="24"/>
          <w:szCs w:val="24"/>
          <w:lang w:eastAsia="en-US"/>
        </w:rPr>
      </w:pPr>
      <w:r>
        <w:rPr>
          <w:noProof/>
          <w:sz w:val="24"/>
          <w:szCs w:val="24"/>
          <w:lang w:eastAsia="en-US"/>
        </w:rPr>
        <w:t xml:space="preserve">16.6 </w:t>
      </w:r>
      <w:r w:rsidRPr="00337093">
        <w:rPr>
          <w:noProof/>
          <w:sz w:val="24"/>
          <w:szCs w:val="24"/>
          <w:lang w:eastAsia="en-US"/>
        </w:rPr>
        <w:t>Anterior emiterii unei pretenţii asupra garanţiei autoritatea contractantă are obligaţia de a notifica pretenţia atât contractantului, cât şi emitentului instrumentului de garantare, precizând obligaţiile care nu au fost respectate, precum şi modul de calcul al prejudiciului. In situaţia executării garanţiei de bună execuţie, parţial sau total, contractantul are obligaţia de a reîntregi garanţia în cauză raportat la restul rămas de executat. Restituirea garanţiei de buna execuţie se va efectua în concordanţă cu dispoziţiile art. 42 alin. (2) din HG 395/2016.</w:t>
      </w:r>
    </w:p>
    <w:p w14:paraId="249557D5" w14:textId="77777777" w:rsidR="00337093" w:rsidRPr="00337093" w:rsidRDefault="00337093" w:rsidP="00FF1337">
      <w:pPr>
        <w:pStyle w:val="DefaultText"/>
        <w:jc w:val="both"/>
        <w:rPr>
          <w:lang w:val="ro-RO"/>
        </w:rPr>
      </w:pPr>
    </w:p>
    <w:p w14:paraId="7DB233F6" w14:textId="77777777" w:rsidR="00337093" w:rsidRPr="00F5781B" w:rsidRDefault="00337093" w:rsidP="00FF1337">
      <w:pPr>
        <w:pStyle w:val="DefaultText"/>
        <w:jc w:val="both"/>
        <w:rPr>
          <w:b/>
          <w:bCs/>
          <w:iCs/>
          <w:sz w:val="12"/>
          <w:szCs w:val="12"/>
          <w:lang w:val="ro-RO"/>
        </w:rPr>
      </w:pPr>
    </w:p>
    <w:p w14:paraId="742606AE" w14:textId="67707CCD" w:rsidR="00B434C0" w:rsidRPr="00A94E60" w:rsidRDefault="00C22D84" w:rsidP="00FF1337">
      <w:pPr>
        <w:pStyle w:val="DefaultText"/>
        <w:jc w:val="both"/>
        <w:rPr>
          <w:b/>
          <w:bCs/>
          <w:iCs/>
          <w:lang w:val="ro-RO"/>
        </w:rPr>
      </w:pPr>
      <w:r w:rsidRPr="00A94E60">
        <w:rPr>
          <w:b/>
          <w:bCs/>
          <w:iCs/>
          <w:lang w:val="ro-RO"/>
        </w:rPr>
        <w:t>1</w:t>
      </w:r>
      <w:r w:rsidR="00337093">
        <w:rPr>
          <w:b/>
          <w:bCs/>
          <w:iCs/>
          <w:lang w:val="ro-RO"/>
        </w:rPr>
        <w:t>7</w:t>
      </w:r>
      <w:r w:rsidR="00B434C0" w:rsidRPr="00A94E60">
        <w:rPr>
          <w:b/>
          <w:bCs/>
          <w:iCs/>
          <w:lang w:val="ro-RO"/>
        </w:rPr>
        <w:t>. Forţa majoră</w:t>
      </w:r>
    </w:p>
    <w:p w14:paraId="71DB36FF" w14:textId="3B2535D3" w:rsidR="00B434C0" w:rsidRPr="00A94E60" w:rsidRDefault="00C22D84" w:rsidP="004E6324">
      <w:pPr>
        <w:pStyle w:val="DefaultText"/>
        <w:jc w:val="both"/>
        <w:rPr>
          <w:lang w:val="ro-RO"/>
        </w:rPr>
      </w:pPr>
      <w:r w:rsidRPr="00A94E60">
        <w:rPr>
          <w:lang w:val="ro-RO"/>
        </w:rPr>
        <w:t>1</w:t>
      </w:r>
      <w:r w:rsidR="00337093">
        <w:rPr>
          <w:lang w:val="ro-RO"/>
        </w:rPr>
        <w:t>7</w:t>
      </w:r>
      <w:r w:rsidR="00B434C0" w:rsidRPr="00A94E60">
        <w:rPr>
          <w:lang w:val="ro-RO"/>
        </w:rPr>
        <w:t>.1 - Forţa majoră este constatată de o autoritate competentă.</w:t>
      </w:r>
    </w:p>
    <w:p w14:paraId="01D9C329" w14:textId="093DB3A1" w:rsidR="00B434C0" w:rsidRPr="00A94E60" w:rsidRDefault="00C22D84" w:rsidP="004E6324">
      <w:pPr>
        <w:pStyle w:val="DefaultText"/>
        <w:jc w:val="both"/>
        <w:rPr>
          <w:lang w:val="ro-RO"/>
        </w:rPr>
      </w:pPr>
      <w:r w:rsidRPr="00A94E60">
        <w:rPr>
          <w:lang w:val="ro-RO"/>
        </w:rPr>
        <w:t>1</w:t>
      </w:r>
      <w:r w:rsidR="00337093">
        <w:rPr>
          <w:lang w:val="ro-RO"/>
        </w:rPr>
        <w:t>7</w:t>
      </w:r>
      <w:r w:rsidR="00B434C0" w:rsidRPr="00A94E60">
        <w:rPr>
          <w:lang w:val="ro-RO"/>
        </w:rPr>
        <w:t>.2 - Forţa majoră exonerează parţile contractante de îndeplinirea obligaţiilor asumate prin prezentul contract, pe toată perioada în care aceasta acţionează.</w:t>
      </w:r>
    </w:p>
    <w:p w14:paraId="1A20AC60" w14:textId="48B9BBB5" w:rsidR="00B434C0" w:rsidRPr="00A94E60" w:rsidRDefault="00C22D84" w:rsidP="004E6324">
      <w:pPr>
        <w:pStyle w:val="DefaultText"/>
        <w:jc w:val="both"/>
        <w:rPr>
          <w:b/>
          <w:bCs/>
          <w:lang w:val="ro-RO"/>
        </w:rPr>
      </w:pPr>
      <w:r w:rsidRPr="00A94E60">
        <w:rPr>
          <w:lang w:val="ro-RO"/>
        </w:rPr>
        <w:t>1</w:t>
      </w:r>
      <w:r w:rsidR="00337093">
        <w:rPr>
          <w:lang w:val="ro-RO"/>
        </w:rPr>
        <w:t>7</w:t>
      </w:r>
      <w:r w:rsidR="00B434C0" w:rsidRPr="00A94E60">
        <w:rPr>
          <w:lang w:val="ro-RO"/>
        </w:rPr>
        <w:t>.3 - Îndeplinirea contractului va fi suspendată în perioada de acţiune a forţei majore, dar fără a prejudicia drepturile ce li se cuveneau părţilor până la apariţia acesteia.</w:t>
      </w:r>
    </w:p>
    <w:p w14:paraId="7281A65B" w14:textId="24AA4A98" w:rsidR="00B434C0" w:rsidRPr="00A94E60" w:rsidRDefault="00C22D84" w:rsidP="004E6324">
      <w:pPr>
        <w:pStyle w:val="DefaultText"/>
        <w:jc w:val="both"/>
        <w:rPr>
          <w:lang w:val="ro-RO"/>
        </w:rPr>
      </w:pPr>
      <w:r w:rsidRPr="00A94E60">
        <w:rPr>
          <w:lang w:val="ro-RO"/>
        </w:rPr>
        <w:t>1</w:t>
      </w:r>
      <w:r w:rsidR="00337093">
        <w:rPr>
          <w:lang w:val="ro-RO"/>
        </w:rPr>
        <w:t>7</w:t>
      </w:r>
      <w:r w:rsidR="00B434C0" w:rsidRPr="00A94E60">
        <w:rPr>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72D7ECD6" w14:textId="73BF075C" w:rsidR="00B434C0" w:rsidRPr="00A94E60" w:rsidRDefault="00C22D84" w:rsidP="004E6324">
      <w:pPr>
        <w:pStyle w:val="DefaultText"/>
        <w:jc w:val="both"/>
        <w:rPr>
          <w:lang w:val="ro-RO"/>
        </w:rPr>
      </w:pPr>
      <w:r w:rsidRPr="00A94E60">
        <w:rPr>
          <w:lang w:val="ro-RO"/>
        </w:rPr>
        <w:t>1</w:t>
      </w:r>
      <w:r w:rsidR="00337093">
        <w:rPr>
          <w:lang w:val="ro-RO"/>
        </w:rPr>
        <w:t>7</w:t>
      </w:r>
      <w:r w:rsidR="00B434C0" w:rsidRPr="00A94E60">
        <w:rPr>
          <w:lang w:val="ro-RO"/>
        </w:rPr>
        <w:t>.5 - Partea contractantă care invocă forţa majoră are obligaţia de a notifica celeilalte părţi încetarea cauzei acesteia în maximum 15 zile de la încetare.</w:t>
      </w:r>
    </w:p>
    <w:p w14:paraId="60A5D0A4" w14:textId="0D174FBE" w:rsidR="00B434C0" w:rsidRPr="00A94E60" w:rsidRDefault="00C22D84" w:rsidP="004E6324">
      <w:pPr>
        <w:pStyle w:val="DefaultText"/>
        <w:jc w:val="both"/>
        <w:rPr>
          <w:lang w:val="ro-RO"/>
        </w:rPr>
      </w:pPr>
      <w:r w:rsidRPr="00A94E60">
        <w:rPr>
          <w:lang w:val="ro-RO"/>
        </w:rPr>
        <w:t>1</w:t>
      </w:r>
      <w:r w:rsidR="00337093">
        <w:rPr>
          <w:lang w:val="ro-RO"/>
        </w:rPr>
        <w:t>7</w:t>
      </w:r>
      <w:r w:rsidR="00B434C0" w:rsidRPr="00A94E60">
        <w:rPr>
          <w:lang w:val="ro-RO"/>
        </w:rPr>
        <w:t>.6- Dacă forţa majoră acţionează sau se estimează ca va acţiona o perioadă mai mare de 6 luni, fiecare parte va avea dreptul să notifice celeilalte</w:t>
      </w:r>
      <w:r w:rsidR="00B434C0" w:rsidRPr="00A94E60">
        <w:rPr>
          <w:b/>
          <w:bCs/>
          <w:lang w:val="ro-RO"/>
        </w:rPr>
        <w:t xml:space="preserve"> </w:t>
      </w:r>
      <w:r w:rsidR="00B434C0" w:rsidRPr="00A94E60">
        <w:rPr>
          <w:lang w:val="ro-RO"/>
        </w:rPr>
        <w:t>părţi încetarea de drept a prezentului contract, fără ca vreuna din părţi să poată pretindă celeilalte daune-interese.</w:t>
      </w:r>
    </w:p>
    <w:p w14:paraId="54420A01" w14:textId="77777777" w:rsidR="001C049B" w:rsidRPr="00F5781B" w:rsidRDefault="001C049B" w:rsidP="004E6324">
      <w:pPr>
        <w:pStyle w:val="DefaultText"/>
        <w:jc w:val="both"/>
        <w:rPr>
          <w:sz w:val="10"/>
          <w:szCs w:val="10"/>
          <w:lang w:val="ro-RO"/>
        </w:rPr>
      </w:pPr>
    </w:p>
    <w:p w14:paraId="16B868C2" w14:textId="063C97A4" w:rsidR="00B434C0" w:rsidRPr="00A94E60" w:rsidRDefault="00C22D84" w:rsidP="00FF1337">
      <w:pPr>
        <w:pStyle w:val="DefaultText"/>
        <w:jc w:val="both"/>
        <w:rPr>
          <w:b/>
          <w:bCs/>
          <w:iCs/>
          <w:lang w:val="ro-RO"/>
        </w:rPr>
      </w:pPr>
      <w:r w:rsidRPr="00A94E60">
        <w:rPr>
          <w:b/>
          <w:bCs/>
          <w:iCs/>
          <w:lang w:val="ro-RO"/>
        </w:rPr>
        <w:t>1</w:t>
      </w:r>
      <w:r w:rsidR="00337093">
        <w:rPr>
          <w:b/>
          <w:bCs/>
          <w:iCs/>
          <w:lang w:val="ro-RO"/>
        </w:rPr>
        <w:t>8</w:t>
      </w:r>
      <w:r w:rsidR="00B434C0" w:rsidRPr="00A94E60">
        <w:rPr>
          <w:b/>
          <w:bCs/>
          <w:iCs/>
          <w:lang w:val="ro-RO"/>
        </w:rPr>
        <w:t>. Soluţionarea litigiilor</w:t>
      </w:r>
    </w:p>
    <w:p w14:paraId="3B97960C" w14:textId="484E5A7C" w:rsidR="00B434C0" w:rsidRPr="00A94E60" w:rsidRDefault="00C22D84" w:rsidP="00FF1337">
      <w:pPr>
        <w:pStyle w:val="DefaultText"/>
        <w:jc w:val="both"/>
        <w:rPr>
          <w:lang w:val="ro-RO"/>
        </w:rPr>
      </w:pPr>
      <w:r w:rsidRPr="00A94E60">
        <w:rPr>
          <w:lang w:val="ro-RO"/>
        </w:rPr>
        <w:t>1</w:t>
      </w:r>
      <w:r w:rsidR="00337093">
        <w:rPr>
          <w:lang w:val="ro-RO"/>
        </w:rPr>
        <w:t>8</w:t>
      </w:r>
      <w:r w:rsidR="00B434C0" w:rsidRPr="00A94E60">
        <w:rPr>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41640D58" w14:textId="641833CF" w:rsidR="00B434C0" w:rsidRPr="00A94E60" w:rsidRDefault="00C22D84" w:rsidP="00FF1337">
      <w:pPr>
        <w:pStyle w:val="DefaultText"/>
        <w:jc w:val="both"/>
        <w:rPr>
          <w:lang w:val="ro-RO"/>
        </w:rPr>
      </w:pPr>
      <w:r w:rsidRPr="00A94E60">
        <w:rPr>
          <w:lang w:val="ro-RO"/>
        </w:rPr>
        <w:t>1</w:t>
      </w:r>
      <w:r w:rsidR="00337093">
        <w:rPr>
          <w:lang w:val="ro-RO"/>
        </w:rPr>
        <w:t>8</w:t>
      </w:r>
      <w:r w:rsidR="00B434C0" w:rsidRPr="00A94E60">
        <w:rPr>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achizitoriului. </w:t>
      </w:r>
    </w:p>
    <w:p w14:paraId="3660D1A5" w14:textId="77777777" w:rsidR="00B434C0" w:rsidRPr="00F5781B" w:rsidRDefault="00B434C0" w:rsidP="00FF1337">
      <w:pPr>
        <w:pStyle w:val="DefaultText"/>
        <w:jc w:val="both"/>
        <w:rPr>
          <w:b/>
          <w:bCs/>
          <w:iCs/>
          <w:sz w:val="12"/>
          <w:szCs w:val="12"/>
          <w:lang w:val="ro-RO"/>
        </w:rPr>
      </w:pPr>
    </w:p>
    <w:p w14:paraId="3B577744" w14:textId="7F0FE725" w:rsidR="00B434C0" w:rsidRPr="00A94E60" w:rsidRDefault="00C22D84" w:rsidP="00FF1337">
      <w:pPr>
        <w:pStyle w:val="DefaultText"/>
        <w:jc w:val="both"/>
        <w:rPr>
          <w:iCs/>
          <w:lang w:val="ro-RO"/>
        </w:rPr>
      </w:pPr>
      <w:r w:rsidRPr="00A94E60">
        <w:rPr>
          <w:b/>
          <w:bCs/>
          <w:iCs/>
          <w:lang w:val="ro-RO"/>
        </w:rPr>
        <w:t>1</w:t>
      </w:r>
      <w:r w:rsidR="00337093">
        <w:rPr>
          <w:b/>
          <w:bCs/>
          <w:iCs/>
          <w:lang w:val="ro-RO"/>
        </w:rPr>
        <w:t>9</w:t>
      </w:r>
      <w:r w:rsidR="00B434C0" w:rsidRPr="00A94E60">
        <w:rPr>
          <w:b/>
          <w:bCs/>
          <w:iCs/>
          <w:lang w:val="ro-RO"/>
        </w:rPr>
        <w:t>. Limba care guvernează contractul</w:t>
      </w:r>
    </w:p>
    <w:p w14:paraId="25873AC1" w14:textId="0A3B18E6" w:rsidR="00B434C0" w:rsidRPr="00A94E60" w:rsidRDefault="00C22D84" w:rsidP="00FF1337">
      <w:pPr>
        <w:pStyle w:val="DefaultText"/>
        <w:jc w:val="both"/>
        <w:rPr>
          <w:lang w:val="ro-RO"/>
        </w:rPr>
      </w:pPr>
      <w:r w:rsidRPr="00A94E60">
        <w:rPr>
          <w:lang w:val="ro-RO"/>
        </w:rPr>
        <w:t>1</w:t>
      </w:r>
      <w:r w:rsidR="00337093">
        <w:rPr>
          <w:lang w:val="ro-RO"/>
        </w:rPr>
        <w:t>9</w:t>
      </w:r>
      <w:r w:rsidR="00B434C0" w:rsidRPr="00A94E60">
        <w:rPr>
          <w:lang w:val="ro-RO"/>
        </w:rPr>
        <w:t>.1 - Limba care guvernează contractul este limba română.</w:t>
      </w:r>
    </w:p>
    <w:p w14:paraId="4FE5C9CA" w14:textId="77777777" w:rsidR="00C22D84" w:rsidRPr="00F5781B" w:rsidRDefault="00C22D84" w:rsidP="00FF1337">
      <w:pPr>
        <w:pStyle w:val="DefaultText"/>
        <w:jc w:val="both"/>
        <w:rPr>
          <w:b/>
          <w:bCs/>
          <w:iCs/>
          <w:sz w:val="10"/>
          <w:szCs w:val="10"/>
          <w:lang w:val="ro-RO"/>
        </w:rPr>
      </w:pPr>
    </w:p>
    <w:p w14:paraId="3D7B35C1" w14:textId="28FD1272" w:rsidR="00B434C0" w:rsidRPr="00A94E60" w:rsidRDefault="00337093" w:rsidP="00FF1337">
      <w:pPr>
        <w:pStyle w:val="DefaultText"/>
        <w:jc w:val="both"/>
        <w:rPr>
          <w:b/>
          <w:bCs/>
          <w:iCs/>
          <w:lang w:val="ro-RO"/>
        </w:rPr>
      </w:pPr>
      <w:r>
        <w:rPr>
          <w:b/>
          <w:bCs/>
          <w:iCs/>
          <w:lang w:val="ro-RO"/>
        </w:rPr>
        <w:lastRenderedPageBreak/>
        <w:t>20</w:t>
      </w:r>
      <w:r w:rsidR="00B434C0" w:rsidRPr="00A94E60">
        <w:rPr>
          <w:b/>
          <w:bCs/>
          <w:iCs/>
          <w:lang w:val="ro-RO"/>
        </w:rPr>
        <w:t>. Comunicări</w:t>
      </w:r>
    </w:p>
    <w:p w14:paraId="3ACA121E" w14:textId="0CFD9338" w:rsidR="00B434C0" w:rsidRPr="00A94E60" w:rsidRDefault="00337093" w:rsidP="00FF1337">
      <w:pPr>
        <w:pStyle w:val="DefaultText"/>
        <w:jc w:val="both"/>
        <w:rPr>
          <w:lang w:val="ro-RO"/>
        </w:rPr>
      </w:pPr>
      <w:r>
        <w:rPr>
          <w:lang w:val="ro-RO"/>
        </w:rPr>
        <w:t>20</w:t>
      </w:r>
      <w:r w:rsidR="00B434C0" w:rsidRPr="00A94E60">
        <w:rPr>
          <w:lang w:val="ro-RO"/>
        </w:rPr>
        <w:t>.1 - (1) Orice comunicare între părţi, referitoare la îndeplinirea prezentului contract, trebuie să fie transmisă în scris.</w:t>
      </w:r>
    </w:p>
    <w:p w14:paraId="7525DD0A" w14:textId="77777777" w:rsidR="00B434C0" w:rsidRPr="00A94E60" w:rsidRDefault="00B434C0" w:rsidP="00FF1337">
      <w:pPr>
        <w:pStyle w:val="DefaultText"/>
        <w:jc w:val="both"/>
        <w:rPr>
          <w:lang w:val="ro-RO"/>
        </w:rPr>
      </w:pPr>
      <w:r w:rsidRPr="00A94E60">
        <w:rPr>
          <w:lang w:val="ro-RO"/>
        </w:rPr>
        <w:t>(2) Orice document scris trebuie înregistrat atât în momentul transmiterii, cât şi în momentul primirii.</w:t>
      </w:r>
    </w:p>
    <w:p w14:paraId="489DC829" w14:textId="5029555E" w:rsidR="00B434C0" w:rsidRPr="00A94E60" w:rsidRDefault="00337093" w:rsidP="00FF1337">
      <w:pPr>
        <w:pStyle w:val="DefaultText"/>
        <w:jc w:val="both"/>
        <w:rPr>
          <w:lang w:val="ro-RO"/>
        </w:rPr>
      </w:pPr>
      <w:r>
        <w:rPr>
          <w:lang w:val="ro-RO"/>
        </w:rPr>
        <w:t>20</w:t>
      </w:r>
      <w:r w:rsidR="00B434C0" w:rsidRPr="00A94E60">
        <w:rPr>
          <w:lang w:val="ro-RO"/>
        </w:rPr>
        <w:t>.2 - Comunicările între părţi se pot face şi prin telefon,</w:t>
      </w:r>
      <w:r w:rsidR="006B624F" w:rsidRPr="00A94E60">
        <w:rPr>
          <w:lang w:val="ro-RO"/>
        </w:rPr>
        <w:t xml:space="preserve"> </w:t>
      </w:r>
      <w:r w:rsidR="00B434C0" w:rsidRPr="00A94E60">
        <w:rPr>
          <w:lang w:val="ro-RO"/>
        </w:rPr>
        <w:t>fax sau e-mail cu condiţia confirmării în scris a primirii comunicării.</w:t>
      </w:r>
    </w:p>
    <w:p w14:paraId="6814ACBA" w14:textId="77777777" w:rsidR="00B434C0" w:rsidRPr="00A94E60" w:rsidRDefault="00B434C0" w:rsidP="00FF1337">
      <w:pPr>
        <w:pStyle w:val="DefaultText"/>
        <w:rPr>
          <w:b/>
          <w:bCs/>
          <w:iCs/>
          <w:lang w:val="ro-RO"/>
        </w:rPr>
      </w:pPr>
    </w:p>
    <w:p w14:paraId="7C33419F" w14:textId="5636A2B7" w:rsidR="00B434C0" w:rsidRPr="00A94E60" w:rsidRDefault="00C22D84" w:rsidP="00FF1337">
      <w:pPr>
        <w:pStyle w:val="DefaultText"/>
        <w:rPr>
          <w:iCs/>
          <w:lang w:val="ro-RO"/>
        </w:rPr>
      </w:pPr>
      <w:r w:rsidRPr="00A94E60">
        <w:rPr>
          <w:b/>
          <w:bCs/>
          <w:iCs/>
          <w:lang w:val="ro-RO"/>
        </w:rPr>
        <w:t>2</w:t>
      </w:r>
      <w:r w:rsidR="00337093">
        <w:rPr>
          <w:b/>
          <w:bCs/>
          <w:iCs/>
          <w:lang w:val="ro-RO"/>
        </w:rPr>
        <w:t>1</w:t>
      </w:r>
      <w:r w:rsidR="00B434C0" w:rsidRPr="00A94E60">
        <w:rPr>
          <w:b/>
          <w:bCs/>
          <w:iCs/>
          <w:lang w:val="ro-RO"/>
        </w:rPr>
        <w:t>. Legea aplicabilă contractului</w:t>
      </w:r>
    </w:p>
    <w:p w14:paraId="556959BC" w14:textId="57DCF89D" w:rsidR="00B434C0" w:rsidRPr="00A94E60" w:rsidRDefault="00C22D84" w:rsidP="00FF1337">
      <w:pPr>
        <w:pStyle w:val="DefaultText"/>
        <w:jc w:val="both"/>
        <w:rPr>
          <w:lang w:val="ro-RO"/>
        </w:rPr>
      </w:pPr>
      <w:r w:rsidRPr="00A94E60">
        <w:rPr>
          <w:lang w:val="ro-RO"/>
        </w:rPr>
        <w:t>2</w:t>
      </w:r>
      <w:r w:rsidR="00337093">
        <w:rPr>
          <w:lang w:val="ro-RO"/>
        </w:rPr>
        <w:t>1</w:t>
      </w:r>
      <w:r w:rsidR="00B434C0" w:rsidRPr="00A94E60">
        <w:rPr>
          <w:lang w:val="ro-RO"/>
        </w:rPr>
        <w:t>.1 - Contractul va fi interpretat conform legilor din România.</w:t>
      </w:r>
    </w:p>
    <w:p w14:paraId="45A46D91" w14:textId="77777777" w:rsidR="00B434C0" w:rsidRPr="00A94E60" w:rsidRDefault="00B434C0" w:rsidP="00FF1337">
      <w:pPr>
        <w:pStyle w:val="DefaultText"/>
        <w:ind w:firstLine="900"/>
        <w:jc w:val="both"/>
        <w:rPr>
          <w:lang w:val="ro-RO"/>
        </w:rPr>
      </w:pPr>
    </w:p>
    <w:p w14:paraId="500C3F92" w14:textId="6707B2B9" w:rsidR="00B434C0" w:rsidRPr="00A94E60" w:rsidRDefault="00B434C0" w:rsidP="00C33ABA">
      <w:pPr>
        <w:pStyle w:val="DefaultText"/>
        <w:jc w:val="both"/>
        <w:rPr>
          <w:lang w:val="ro-RO"/>
        </w:rPr>
      </w:pPr>
      <w:r w:rsidRPr="00A94E60">
        <w:rPr>
          <w:lang w:val="ro-RO"/>
        </w:rPr>
        <w:t xml:space="preserve">Părţile au înteles să încheie azi </w:t>
      </w:r>
      <w:r w:rsidR="004D4395">
        <w:rPr>
          <w:lang w:val="ro-RO"/>
        </w:rPr>
        <w:t>_____________</w:t>
      </w:r>
      <w:r w:rsidR="00522FDE">
        <w:rPr>
          <w:lang w:val="ro-RO"/>
        </w:rPr>
        <w:t xml:space="preserve"> </w:t>
      </w:r>
      <w:r w:rsidRPr="00A94E60">
        <w:rPr>
          <w:lang w:val="ro-RO"/>
        </w:rPr>
        <w:t xml:space="preserve"> prezentul contract în 2 (două) exemplare</w:t>
      </w:r>
      <w:r w:rsidR="007A3724" w:rsidRPr="00A94E60">
        <w:rPr>
          <w:lang w:val="ro-RO"/>
        </w:rPr>
        <w:t>,</w:t>
      </w:r>
      <w:r w:rsidRPr="00A94E60">
        <w:rPr>
          <w:lang w:val="ro-RO"/>
        </w:rPr>
        <w:t xml:space="preserve"> câte unul pentru fiecare parte. </w:t>
      </w:r>
    </w:p>
    <w:p w14:paraId="00EFB376" w14:textId="77777777" w:rsidR="00B434C0" w:rsidRPr="00A94E60" w:rsidRDefault="00B434C0" w:rsidP="00FF1337">
      <w:pPr>
        <w:pStyle w:val="DefaultText"/>
        <w:ind w:firstLine="900"/>
        <w:jc w:val="both"/>
        <w:rPr>
          <w:lang w:val="ro-RO"/>
        </w:rPr>
      </w:pPr>
    </w:p>
    <w:p w14:paraId="389CC00C" w14:textId="77777777" w:rsidR="00E757FA" w:rsidRPr="00A94E60" w:rsidRDefault="00E757FA" w:rsidP="00A820AD">
      <w:pPr>
        <w:pStyle w:val="DefaultText"/>
        <w:jc w:val="both"/>
        <w:rPr>
          <w:lang w:val="ro-RO"/>
        </w:rPr>
      </w:pPr>
    </w:p>
    <w:p w14:paraId="70805EE4" w14:textId="77777777" w:rsidR="00B434C0" w:rsidRPr="00A94E60" w:rsidRDefault="00C33ABA" w:rsidP="00636638">
      <w:pPr>
        <w:jc w:val="both"/>
        <w:rPr>
          <w:lang w:val="ro-RO"/>
        </w:rPr>
      </w:pPr>
      <w:r>
        <w:rPr>
          <w:b/>
          <w:sz w:val="28"/>
          <w:szCs w:val="28"/>
          <w:lang w:val="ro-RO"/>
        </w:rPr>
        <w:t xml:space="preserve">    </w:t>
      </w:r>
      <w:r w:rsidR="0037589A" w:rsidRPr="00A94E60">
        <w:rPr>
          <w:b/>
          <w:sz w:val="28"/>
          <w:szCs w:val="28"/>
          <w:lang w:val="ro-RO"/>
        </w:rPr>
        <w:t>ACHIZITOR</w:t>
      </w:r>
      <w:r w:rsidR="00B434C0" w:rsidRPr="00A94E60">
        <w:rPr>
          <w:b/>
          <w:sz w:val="28"/>
          <w:szCs w:val="28"/>
          <w:lang w:val="ro-RO"/>
        </w:rPr>
        <w:t xml:space="preserve">,                  </w:t>
      </w:r>
      <w:r w:rsidR="00636638" w:rsidRPr="00A94E60">
        <w:rPr>
          <w:b/>
          <w:sz w:val="28"/>
          <w:szCs w:val="28"/>
          <w:lang w:val="ro-RO"/>
        </w:rPr>
        <w:t xml:space="preserve">                    </w:t>
      </w:r>
      <w:r w:rsidR="00795D08" w:rsidRPr="00A94E60">
        <w:rPr>
          <w:b/>
          <w:sz w:val="28"/>
          <w:szCs w:val="28"/>
          <w:lang w:val="ro-RO"/>
        </w:rPr>
        <w:t xml:space="preserve">    </w:t>
      </w:r>
      <w:r w:rsidR="00636638" w:rsidRPr="00A94E60">
        <w:rPr>
          <w:b/>
          <w:sz w:val="28"/>
          <w:szCs w:val="28"/>
          <w:lang w:val="ro-RO"/>
        </w:rPr>
        <w:t xml:space="preserve">         </w:t>
      </w:r>
      <w:r w:rsidR="00C344F0" w:rsidRPr="00A94E60">
        <w:rPr>
          <w:b/>
          <w:sz w:val="28"/>
          <w:szCs w:val="28"/>
          <w:lang w:val="ro-RO"/>
        </w:rPr>
        <w:t xml:space="preserve">     </w:t>
      </w:r>
      <w:r>
        <w:rPr>
          <w:b/>
          <w:sz w:val="28"/>
          <w:szCs w:val="28"/>
          <w:lang w:val="ro-RO"/>
        </w:rPr>
        <w:t xml:space="preserve">             </w:t>
      </w:r>
      <w:r w:rsidR="00B434C0" w:rsidRPr="00A94E60">
        <w:rPr>
          <w:b/>
          <w:sz w:val="28"/>
          <w:szCs w:val="28"/>
          <w:lang w:val="ro-RO"/>
        </w:rPr>
        <w:t>PRESTATOR</w:t>
      </w:r>
      <w:r w:rsidR="00B434C0" w:rsidRPr="00A94E60">
        <w:rPr>
          <w:lang w:val="ro-RO"/>
        </w:rPr>
        <w:t>,</w:t>
      </w:r>
    </w:p>
    <w:p w14:paraId="07C540C6" w14:textId="77777777" w:rsidR="00C33ABA" w:rsidRDefault="00B434C0" w:rsidP="00C33ABA">
      <w:pPr>
        <w:rPr>
          <w:iCs/>
          <w:lang w:val="ro-RO"/>
        </w:rPr>
      </w:pPr>
      <w:r w:rsidRPr="00A94E60">
        <w:rPr>
          <w:lang w:val="ro-RO"/>
        </w:rPr>
        <w:tab/>
      </w:r>
      <w:r w:rsidR="00C33ABA">
        <w:rPr>
          <w:iCs/>
          <w:lang w:val="ro-RO"/>
        </w:rPr>
        <w:tab/>
      </w:r>
      <w:r w:rsidR="00C33ABA">
        <w:rPr>
          <w:iCs/>
          <w:lang w:val="ro-RO"/>
        </w:rPr>
        <w:tab/>
      </w:r>
      <w:r w:rsidR="00C33ABA">
        <w:rPr>
          <w:iCs/>
          <w:lang w:val="ro-RO"/>
        </w:rPr>
        <w:tab/>
      </w:r>
      <w:r w:rsidR="00C33ABA">
        <w:rPr>
          <w:iCs/>
          <w:lang w:val="ro-RO"/>
        </w:rPr>
        <w:tab/>
      </w:r>
      <w:r w:rsidR="00C33ABA">
        <w:rPr>
          <w:iCs/>
          <w:lang w:val="ro-RO"/>
        </w:rPr>
        <w:tab/>
      </w:r>
      <w:r w:rsidR="00C33ABA">
        <w:rPr>
          <w:iCs/>
          <w:lang w:val="ro-RO"/>
        </w:rPr>
        <w:tab/>
      </w:r>
      <w:r w:rsidR="00C33ABA">
        <w:rPr>
          <w:iCs/>
          <w:lang w:val="ro-RO"/>
        </w:rPr>
        <w:tab/>
        <w:t xml:space="preserve">    </w:t>
      </w:r>
    </w:p>
    <w:p w14:paraId="3552ADCB" w14:textId="2D6056BF" w:rsidR="00B434C0" w:rsidRPr="00C33ABA" w:rsidRDefault="0037589A" w:rsidP="00C33ABA">
      <w:pPr>
        <w:ind w:hanging="284"/>
        <w:rPr>
          <w:lang w:val="ro-RO"/>
        </w:rPr>
      </w:pPr>
      <w:r w:rsidRPr="00A94E60">
        <w:rPr>
          <w:b/>
          <w:lang w:val="ro-RO"/>
        </w:rPr>
        <w:t xml:space="preserve">U.A.T. </w:t>
      </w:r>
      <w:r w:rsidR="00C33ABA">
        <w:rPr>
          <w:b/>
          <w:lang w:val="ro-RO"/>
        </w:rPr>
        <w:t xml:space="preserve">COMUNA </w:t>
      </w:r>
      <w:r w:rsidR="005B0267">
        <w:rPr>
          <w:b/>
          <w:lang w:val="ro-RO"/>
        </w:rPr>
        <w:t>CÂNDEȘTI</w:t>
      </w:r>
      <w:r w:rsidR="00636638" w:rsidRPr="00A94E60">
        <w:rPr>
          <w:b/>
          <w:lang w:val="ro-RO"/>
        </w:rPr>
        <w:t xml:space="preserve">                          </w:t>
      </w:r>
      <w:r w:rsidRPr="00A94E60">
        <w:rPr>
          <w:b/>
          <w:lang w:val="ro-RO"/>
        </w:rPr>
        <w:t xml:space="preserve">                   </w:t>
      </w:r>
      <w:r w:rsidR="00636638" w:rsidRPr="00A94E60">
        <w:rPr>
          <w:b/>
          <w:lang w:val="ro-RO"/>
        </w:rPr>
        <w:t xml:space="preserve"> </w:t>
      </w:r>
      <w:r w:rsidR="00C33ABA">
        <w:rPr>
          <w:b/>
          <w:lang w:val="ro-RO"/>
        </w:rPr>
        <w:t xml:space="preserve">     </w:t>
      </w:r>
    </w:p>
    <w:p w14:paraId="3FE2119F" w14:textId="77777777" w:rsidR="00636638" w:rsidRPr="00A94E60" w:rsidRDefault="00636638" w:rsidP="00636638">
      <w:pPr>
        <w:tabs>
          <w:tab w:val="left" w:pos="1890"/>
        </w:tabs>
        <w:rPr>
          <w:lang w:val="ro-RO"/>
        </w:rPr>
      </w:pPr>
    </w:p>
    <w:p w14:paraId="5ECAE889" w14:textId="77777777" w:rsidR="00636638" w:rsidRPr="002E6A34" w:rsidRDefault="00636638" w:rsidP="00636638">
      <w:pPr>
        <w:rPr>
          <w:sz w:val="18"/>
          <w:szCs w:val="18"/>
          <w:lang w:val="ro-RO"/>
        </w:rPr>
      </w:pPr>
    </w:p>
    <w:p w14:paraId="4A736B08" w14:textId="63ECBAAC" w:rsidR="005B0267" w:rsidRDefault="00C33ABA" w:rsidP="004D4395">
      <w:pPr>
        <w:rPr>
          <w:lang w:val="ro-RO"/>
        </w:rPr>
      </w:pPr>
      <w:r w:rsidRPr="00C33ABA">
        <w:rPr>
          <w:b/>
          <w:lang w:val="ro-RO"/>
        </w:rPr>
        <w:t xml:space="preserve">  </w:t>
      </w:r>
      <w:r w:rsidR="00FD1D09">
        <w:rPr>
          <w:b/>
          <w:lang w:val="ro-RO"/>
        </w:rPr>
        <w:tab/>
      </w:r>
      <w:r w:rsidRPr="00C33ABA">
        <w:rPr>
          <w:b/>
          <w:lang w:val="ro-RO"/>
        </w:rPr>
        <w:t xml:space="preserve"> PRIMAR</w:t>
      </w:r>
      <w:r w:rsidRPr="00C33ABA">
        <w:rPr>
          <w:lang w:val="ro-RO"/>
        </w:rPr>
        <w:t>,</w:t>
      </w:r>
      <w:r w:rsidRPr="00C33ABA">
        <w:rPr>
          <w:lang w:val="ro-RO"/>
        </w:rPr>
        <w:tab/>
      </w:r>
      <w:r w:rsidRPr="00C33ABA">
        <w:rPr>
          <w:lang w:val="ro-RO"/>
        </w:rPr>
        <w:tab/>
      </w:r>
      <w:r w:rsidRPr="00C33ABA">
        <w:rPr>
          <w:lang w:val="ro-RO"/>
        </w:rPr>
        <w:tab/>
      </w:r>
      <w:r w:rsidR="0001272E">
        <w:rPr>
          <w:lang w:val="ro-RO"/>
        </w:rPr>
        <w:t xml:space="preserve">                                                 </w:t>
      </w:r>
    </w:p>
    <w:p w14:paraId="094CE3C9" w14:textId="77777777" w:rsidR="00B27943" w:rsidRDefault="00B27943" w:rsidP="00C33ABA">
      <w:pPr>
        <w:rPr>
          <w:lang w:val="ro-RO"/>
        </w:rPr>
      </w:pPr>
    </w:p>
    <w:p w14:paraId="444ACDBD" w14:textId="77777777" w:rsidR="00B27943" w:rsidRDefault="00B27943" w:rsidP="00C33ABA">
      <w:pPr>
        <w:rPr>
          <w:lang w:val="ro-RO"/>
        </w:rPr>
      </w:pPr>
    </w:p>
    <w:p w14:paraId="39F63204" w14:textId="1E35B9D0" w:rsidR="00B27943" w:rsidRDefault="00B27943" w:rsidP="00FD1D09">
      <w:pPr>
        <w:ind w:firstLine="708"/>
        <w:rPr>
          <w:b/>
          <w:bCs/>
          <w:lang w:val="ro-RO"/>
        </w:rPr>
      </w:pPr>
      <w:r>
        <w:rPr>
          <w:lang w:val="ro-RO"/>
        </w:rPr>
        <w:t xml:space="preserve"> </w:t>
      </w:r>
      <w:r>
        <w:rPr>
          <w:b/>
          <w:bCs/>
          <w:lang w:val="ro-RO"/>
        </w:rPr>
        <w:t>SECRETAR,</w:t>
      </w:r>
    </w:p>
    <w:p w14:paraId="754C1652" w14:textId="77777777" w:rsidR="00C33ABA" w:rsidRPr="00C33ABA" w:rsidRDefault="00C33ABA" w:rsidP="00C33ABA">
      <w:pPr>
        <w:rPr>
          <w:lang w:val="ro-RO"/>
        </w:rPr>
      </w:pPr>
    </w:p>
    <w:p w14:paraId="3C95F847" w14:textId="77777777" w:rsidR="00FD1D09" w:rsidRDefault="00FD1D09" w:rsidP="00FD1D09">
      <w:pPr>
        <w:ind w:firstLine="708"/>
        <w:rPr>
          <w:lang w:val="ro-RO"/>
        </w:rPr>
      </w:pPr>
    </w:p>
    <w:p w14:paraId="60AA0A3F" w14:textId="4CBAFD58" w:rsidR="00C33ABA" w:rsidRDefault="00C33ABA" w:rsidP="00FD1D09">
      <w:pPr>
        <w:ind w:firstLine="708"/>
        <w:rPr>
          <w:b/>
          <w:lang w:val="ro-RO"/>
        </w:rPr>
      </w:pPr>
      <w:r>
        <w:rPr>
          <w:b/>
          <w:lang w:val="ro-RO"/>
        </w:rPr>
        <w:t xml:space="preserve"> CONTABIL,</w:t>
      </w:r>
    </w:p>
    <w:p w14:paraId="30C4B05B" w14:textId="77777777" w:rsidR="00B27943" w:rsidRDefault="00B27943" w:rsidP="00C33ABA">
      <w:pPr>
        <w:ind w:left="-142"/>
        <w:rPr>
          <w:lang w:val="ro-RO"/>
        </w:rPr>
      </w:pPr>
    </w:p>
    <w:p w14:paraId="2D8FF94A" w14:textId="77777777" w:rsidR="00FD1D09" w:rsidRDefault="002E6A34" w:rsidP="00C33ABA">
      <w:pPr>
        <w:ind w:left="-142"/>
        <w:rPr>
          <w:lang w:val="ro-RO"/>
        </w:rPr>
      </w:pPr>
      <w:r>
        <w:rPr>
          <w:lang w:val="ro-RO"/>
        </w:rPr>
        <w:t xml:space="preserve">  </w:t>
      </w:r>
      <w:r w:rsidR="00B27943">
        <w:rPr>
          <w:lang w:val="ro-RO"/>
        </w:rPr>
        <w:t xml:space="preserve">  </w:t>
      </w:r>
      <w:r w:rsidR="00B27943">
        <w:rPr>
          <w:lang w:val="ro-RO"/>
        </w:rPr>
        <w:tab/>
      </w:r>
    </w:p>
    <w:p w14:paraId="3783B3A2" w14:textId="3AC8346C" w:rsidR="00B27943" w:rsidRDefault="00B27943" w:rsidP="00FD1D09">
      <w:pPr>
        <w:ind w:left="-142" w:firstLine="850"/>
        <w:rPr>
          <w:lang w:val="ro-RO"/>
        </w:rPr>
      </w:pPr>
      <w:r w:rsidRPr="00B27943">
        <w:rPr>
          <w:b/>
          <w:lang w:val="ro-RO"/>
        </w:rPr>
        <w:t>CONSILIER,</w:t>
      </w:r>
      <w:r>
        <w:rPr>
          <w:lang w:val="ro-RO"/>
        </w:rPr>
        <w:t xml:space="preserve"> </w:t>
      </w:r>
    </w:p>
    <w:sectPr w:rsidR="00B27943" w:rsidSect="00FD1D09">
      <w:footerReference w:type="default" r:id="rId8"/>
      <w:pgSz w:w="11906" w:h="16838"/>
      <w:pgMar w:top="1135"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9909" w14:textId="77777777" w:rsidR="00B70CA9" w:rsidRDefault="00B70CA9" w:rsidP="007A3724">
      <w:r>
        <w:separator/>
      </w:r>
    </w:p>
  </w:endnote>
  <w:endnote w:type="continuationSeparator" w:id="0">
    <w:p w14:paraId="515D4225" w14:textId="77777777" w:rsidR="00B70CA9" w:rsidRDefault="00B70CA9" w:rsidP="007A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70558"/>
      <w:docPartObj>
        <w:docPartGallery w:val="Page Numbers (Bottom of Page)"/>
        <w:docPartUnique/>
      </w:docPartObj>
    </w:sdtPr>
    <w:sdtEndPr>
      <w:rPr>
        <w:b/>
      </w:rPr>
    </w:sdtEndPr>
    <w:sdtContent>
      <w:p w14:paraId="5555C086" w14:textId="77777777" w:rsidR="00BE2A6B" w:rsidRPr="00CE7BB9" w:rsidRDefault="00BE2A6B">
        <w:pPr>
          <w:pStyle w:val="Subsol"/>
          <w:jc w:val="center"/>
          <w:rPr>
            <w:b/>
          </w:rPr>
        </w:pPr>
        <w:r w:rsidRPr="00CE7BB9">
          <w:rPr>
            <w:b/>
          </w:rPr>
          <w:fldChar w:fldCharType="begin"/>
        </w:r>
        <w:r w:rsidRPr="00CE7BB9">
          <w:rPr>
            <w:b/>
          </w:rPr>
          <w:instrText xml:space="preserve"> PAGE   \* MERGEFORMAT </w:instrText>
        </w:r>
        <w:r w:rsidRPr="00CE7BB9">
          <w:rPr>
            <w:b/>
          </w:rPr>
          <w:fldChar w:fldCharType="separate"/>
        </w:r>
        <w:r w:rsidR="0009121A">
          <w:rPr>
            <w:b/>
            <w:noProof/>
          </w:rPr>
          <w:t>4</w:t>
        </w:r>
        <w:r w:rsidRPr="00CE7BB9">
          <w:rPr>
            <w:b/>
          </w:rPr>
          <w:fldChar w:fldCharType="end"/>
        </w:r>
      </w:p>
    </w:sdtContent>
  </w:sdt>
  <w:p w14:paraId="55C7C5F8" w14:textId="77777777" w:rsidR="00BE2A6B" w:rsidRDefault="00BE2A6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E3E1" w14:textId="77777777" w:rsidR="00B70CA9" w:rsidRDefault="00B70CA9" w:rsidP="007A3724">
      <w:r>
        <w:separator/>
      </w:r>
    </w:p>
  </w:footnote>
  <w:footnote w:type="continuationSeparator" w:id="0">
    <w:p w14:paraId="7435B2AB" w14:textId="77777777" w:rsidR="00B70CA9" w:rsidRDefault="00B70CA9" w:rsidP="007A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F6"/>
    <w:multiLevelType w:val="hybridMultilevel"/>
    <w:tmpl w:val="898EA93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9F0472"/>
    <w:multiLevelType w:val="hybridMultilevel"/>
    <w:tmpl w:val="BACCDBA6"/>
    <w:lvl w:ilvl="0" w:tplc="04090009">
      <w:start w:val="1"/>
      <w:numFmt w:val="bullet"/>
      <w:lvlText w:val=""/>
      <w:lvlJc w:val="left"/>
      <w:pPr>
        <w:tabs>
          <w:tab w:val="num" w:pos="502"/>
        </w:tabs>
        <w:ind w:left="502" w:hanging="360"/>
      </w:pPr>
      <w:rPr>
        <w:rFonts w:ascii="Wingdings" w:hAnsi="Wingdings" w:cs="Wingdings"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cs="Wingdings" w:hint="default"/>
      </w:rPr>
    </w:lvl>
    <w:lvl w:ilvl="3" w:tplc="04090001">
      <w:start w:val="1"/>
      <w:numFmt w:val="bullet"/>
      <w:lvlText w:val=""/>
      <w:lvlJc w:val="left"/>
      <w:pPr>
        <w:tabs>
          <w:tab w:val="num" w:pos="2790"/>
        </w:tabs>
        <w:ind w:left="2790" w:hanging="360"/>
      </w:pPr>
      <w:rPr>
        <w:rFonts w:ascii="Symbol" w:hAnsi="Symbol" w:cs="Symbol" w:hint="default"/>
      </w:rPr>
    </w:lvl>
    <w:lvl w:ilvl="4" w:tplc="04090003">
      <w:start w:val="1"/>
      <w:numFmt w:val="bullet"/>
      <w:lvlText w:val="o"/>
      <w:lvlJc w:val="left"/>
      <w:pPr>
        <w:tabs>
          <w:tab w:val="num" w:pos="3510"/>
        </w:tabs>
        <w:ind w:left="3510" w:hanging="360"/>
      </w:pPr>
      <w:rPr>
        <w:rFonts w:ascii="Courier New" w:hAnsi="Courier New" w:cs="Courier New" w:hint="default"/>
      </w:rPr>
    </w:lvl>
    <w:lvl w:ilvl="5" w:tplc="04090005">
      <w:start w:val="1"/>
      <w:numFmt w:val="bullet"/>
      <w:lvlText w:val=""/>
      <w:lvlJc w:val="left"/>
      <w:pPr>
        <w:tabs>
          <w:tab w:val="num" w:pos="4230"/>
        </w:tabs>
        <w:ind w:left="4230" w:hanging="360"/>
      </w:pPr>
      <w:rPr>
        <w:rFonts w:ascii="Wingdings" w:hAnsi="Wingdings" w:cs="Wingdings" w:hint="default"/>
      </w:rPr>
    </w:lvl>
    <w:lvl w:ilvl="6" w:tplc="04090001">
      <w:start w:val="1"/>
      <w:numFmt w:val="bullet"/>
      <w:lvlText w:val=""/>
      <w:lvlJc w:val="left"/>
      <w:pPr>
        <w:tabs>
          <w:tab w:val="num" w:pos="4950"/>
        </w:tabs>
        <w:ind w:left="4950" w:hanging="360"/>
      </w:pPr>
      <w:rPr>
        <w:rFonts w:ascii="Symbol" w:hAnsi="Symbol" w:cs="Symbol" w:hint="default"/>
      </w:rPr>
    </w:lvl>
    <w:lvl w:ilvl="7" w:tplc="04090003">
      <w:start w:val="1"/>
      <w:numFmt w:val="bullet"/>
      <w:lvlText w:val="o"/>
      <w:lvlJc w:val="left"/>
      <w:pPr>
        <w:tabs>
          <w:tab w:val="num" w:pos="5670"/>
        </w:tabs>
        <w:ind w:left="5670" w:hanging="360"/>
      </w:pPr>
      <w:rPr>
        <w:rFonts w:ascii="Courier New" w:hAnsi="Courier New" w:cs="Courier New" w:hint="default"/>
      </w:rPr>
    </w:lvl>
    <w:lvl w:ilvl="8" w:tplc="04090005">
      <w:start w:val="1"/>
      <w:numFmt w:val="bullet"/>
      <w:lvlText w:val=""/>
      <w:lvlJc w:val="left"/>
      <w:pPr>
        <w:tabs>
          <w:tab w:val="num" w:pos="6390"/>
        </w:tabs>
        <w:ind w:left="6390" w:hanging="360"/>
      </w:pPr>
      <w:rPr>
        <w:rFonts w:ascii="Wingdings" w:hAnsi="Wingdings" w:cs="Wingdings" w:hint="default"/>
      </w:rPr>
    </w:lvl>
  </w:abstractNum>
  <w:abstractNum w:abstractNumId="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16cid:durableId="919409893">
    <w:abstractNumId w:val="0"/>
  </w:num>
  <w:num w:numId="2" w16cid:durableId="718551422">
    <w:abstractNumId w:val="3"/>
  </w:num>
  <w:num w:numId="3" w16cid:durableId="1048456747">
    <w:abstractNumId w:val="1"/>
  </w:num>
  <w:num w:numId="4" w16cid:durableId="1286814745">
    <w:abstractNumId w:val="2"/>
  </w:num>
  <w:num w:numId="5" w16cid:durableId="1775436915">
    <w:abstractNumId w:val="5"/>
  </w:num>
  <w:num w:numId="6" w16cid:durableId="1920745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78"/>
    <w:rsid w:val="00001389"/>
    <w:rsid w:val="00001AC3"/>
    <w:rsid w:val="00002055"/>
    <w:rsid w:val="000024AF"/>
    <w:rsid w:val="0000446A"/>
    <w:rsid w:val="00004486"/>
    <w:rsid w:val="00004E9D"/>
    <w:rsid w:val="00005899"/>
    <w:rsid w:val="00006946"/>
    <w:rsid w:val="0001272E"/>
    <w:rsid w:val="00014BCD"/>
    <w:rsid w:val="00016B6B"/>
    <w:rsid w:val="000206D8"/>
    <w:rsid w:val="00020A0A"/>
    <w:rsid w:val="000210B1"/>
    <w:rsid w:val="0002263B"/>
    <w:rsid w:val="00022751"/>
    <w:rsid w:val="00024415"/>
    <w:rsid w:val="00031205"/>
    <w:rsid w:val="00032A1E"/>
    <w:rsid w:val="00032B5A"/>
    <w:rsid w:val="00034C4F"/>
    <w:rsid w:val="00035AEB"/>
    <w:rsid w:val="0004066C"/>
    <w:rsid w:val="00040B00"/>
    <w:rsid w:val="00040F03"/>
    <w:rsid w:val="00042F44"/>
    <w:rsid w:val="000438F1"/>
    <w:rsid w:val="00044328"/>
    <w:rsid w:val="00046997"/>
    <w:rsid w:val="00046DC7"/>
    <w:rsid w:val="00053076"/>
    <w:rsid w:val="00054903"/>
    <w:rsid w:val="00063F8A"/>
    <w:rsid w:val="0006726A"/>
    <w:rsid w:val="000708FB"/>
    <w:rsid w:val="00074612"/>
    <w:rsid w:val="000767A7"/>
    <w:rsid w:val="00077DDF"/>
    <w:rsid w:val="00083FE4"/>
    <w:rsid w:val="00085102"/>
    <w:rsid w:val="00085E80"/>
    <w:rsid w:val="00086505"/>
    <w:rsid w:val="00090B01"/>
    <w:rsid w:val="0009121A"/>
    <w:rsid w:val="00092AC1"/>
    <w:rsid w:val="00092C21"/>
    <w:rsid w:val="0009301D"/>
    <w:rsid w:val="00093BD1"/>
    <w:rsid w:val="0009627F"/>
    <w:rsid w:val="00097624"/>
    <w:rsid w:val="000A24AD"/>
    <w:rsid w:val="000A378D"/>
    <w:rsid w:val="000A3B94"/>
    <w:rsid w:val="000A3C4F"/>
    <w:rsid w:val="000A4F00"/>
    <w:rsid w:val="000A58A0"/>
    <w:rsid w:val="000A75B6"/>
    <w:rsid w:val="000B0125"/>
    <w:rsid w:val="000B0BDA"/>
    <w:rsid w:val="000B1163"/>
    <w:rsid w:val="000B374A"/>
    <w:rsid w:val="000B3C90"/>
    <w:rsid w:val="000B56BD"/>
    <w:rsid w:val="000C16A7"/>
    <w:rsid w:val="000C3AF1"/>
    <w:rsid w:val="000C4E66"/>
    <w:rsid w:val="000C5324"/>
    <w:rsid w:val="000C756C"/>
    <w:rsid w:val="000C7B50"/>
    <w:rsid w:val="000D1EC1"/>
    <w:rsid w:val="000D37BB"/>
    <w:rsid w:val="000D38C5"/>
    <w:rsid w:val="000D3A75"/>
    <w:rsid w:val="000D5C0C"/>
    <w:rsid w:val="000E19C4"/>
    <w:rsid w:val="000E1D00"/>
    <w:rsid w:val="000E1FBD"/>
    <w:rsid w:val="000E27D2"/>
    <w:rsid w:val="000E2C41"/>
    <w:rsid w:val="000E2E98"/>
    <w:rsid w:val="000E35EE"/>
    <w:rsid w:val="000F005F"/>
    <w:rsid w:val="000F3042"/>
    <w:rsid w:val="000F317B"/>
    <w:rsid w:val="000F6839"/>
    <w:rsid w:val="000F68EA"/>
    <w:rsid w:val="000F76DC"/>
    <w:rsid w:val="000F7AB9"/>
    <w:rsid w:val="000F7AD2"/>
    <w:rsid w:val="0010038C"/>
    <w:rsid w:val="00101BD9"/>
    <w:rsid w:val="00104352"/>
    <w:rsid w:val="0010448E"/>
    <w:rsid w:val="00106D34"/>
    <w:rsid w:val="00107175"/>
    <w:rsid w:val="001073CF"/>
    <w:rsid w:val="00107C8D"/>
    <w:rsid w:val="001150C4"/>
    <w:rsid w:val="001158DD"/>
    <w:rsid w:val="001159B6"/>
    <w:rsid w:val="00115CA4"/>
    <w:rsid w:val="00122AB0"/>
    <w:rsid w:val="00122E8A"/>
    <w:rsid w:val="00123E66"/>
    <w:rsid w:val="00125F21"/>
    <w:rsid w:val="00126F6C"/>
    <w:rsid w:val="00126F84"/>
    <w:rsid w:val="00127CDE"/>
    <w:rsid w:val="00127D7D"/>
    <w:rsid w:val="00127EC4"/>
    <w:rsid w:val="00133911"/>
    <w:rsid w:val="001343A0"/>
    <w:rsid w:val="00137F6C"/>
    <w:rsid w:val="001407A1"/>
    <w:rsid w:val="00140C82"/>
    <w:rsid w:val="00140D26"/>
    <w:rsid w:val="0014115C"/>
    <w:rsid w:val="0014488C"/>
    <w:rsid w:val="00144DE4"/>
    <w:rsid w:val="00145828"/>
    <w:rsid w:val="00147882"/>
    <w:rsid w:val="00150704"/>
    <w:rsid w:val="0015170F"/>
    <w:rsid w:val="00152075"/>
    <w:rsid w:val="00155E6E"/>
    <w:rsid w:val="0015678C"/>
    <w:rsid w:val="00160833"/>
    <w:rsid w:val="00167A86"/>
    <w:rsid w:val="001718D8"/>
    <w:rsid w:val="00172523"/>
    <w:rsid w:val="00175028"/>
    <w:rsid w:val="00176887"/>
    <w:rsid w:val="00176A5C"/>
    <w:rsid w:val="001777D3"/>
    <w:rsid w:val="0018043A"/>
    <w:rsid w:val="00181E6F"/>
    <w:rsid w:val="0018271D"/>
    <w:rsid w:val="00183917"/>
    <w:rsid w:val="00193915"/>
    <w:rsid w:val="0019448C"/>
    <w:rsid w:val="0019706B"/>
    <w:rsid w:val="001A0453"/>
    <w:rsid w:val="001A131A"/>
    <w:rsid w:val="001A2A71"/>
    <w:rsid w:val="001A3795"/>
    <w:rsid w:val="001A537F"/>
    <w:rsid w:val="001A6526"/>
    <w:rsid w:val="001A7C9B"/>
    <w:rsid w:val="001A7CF6"/>
    <w:rsid w:val="001B01F8"/>
    <w:rsid w:val="001B0F95"/>
    <w:rsid w:val="001B2D2D"/>
    <w:rsid w:val="001B3687"/>
    <w:rsid w:val="001B3736"/>
    <w:rsid w:val="001B48A8"/>
    <w:rsid w:val="001B4A64"/>
    <w:rsid w:val="001B626A"/>
    <w:rsid w:val="001B710B"/>
    <w:rsid w:val="001C049B"/>
    <w:rsid w:val="001C0A1C"/>
    <w:rsid w:val="001C1F18"/>
    <w:rsid w:val="001C2679"/>
    <w:rsid w:val="001C2CE5"/>
    <w:rsid w:val="001C3C02"/>
    <w:rsid w:val="001C3D89"/>
    <w:rsid w:val="001C42A9"/>
    <w:rsid w:val="001C4878"/>
    <w:rsid w:val="001C518C"/>
    <w:rsid w:val="001D2DB0"/>
    <w:rsid w:val="001D65EE"/>
    <w:rsid w:val="001D6646"/>
    <w:rsid w:val="001D7D6F"/>
    <w:rsid w:val="001E7234"/>
    <w:rsid w:val="001F0157"/>
    <w:rsid w:val="001F0871"/>
    <w:rsid w:val="001F193C"/>
    <w:rsid w:val="001F252F"/>
    <w:rsid w:val="001F2725"/>
    <w:rsid w:val="001F2F75"/>
    <w:rsid w:val="001F5C46"/>
    <w:rsid w:val="001F5CB1"/>
    <w:rsid w:val="001F7FF4"/>
    <w:rsid w:val="00203875"/>
    <w:rsid w:val="00204122"/>
    <w:rsid w:val="002130F8"/>
    <w:rsid w:val="00213FA3"/>
    <w:rsid w:val="00216E43"/>
    <w:rsid w:val="00217036"/>
    <w:rsid w:val="00221701"/>
    <w:rsid w:val="00221910"/>
    <w:rsid w:val="00224265"/>
    <w:rsid w:val="0022573D"/>
    <w:rsid w:val="00230236"/>
    <w:rsid w:val="00230A49"/>
    <w:rsid w:val="00231EC0"/>
    <w:rsid w:val="002320B5"/>
    <w:rsid w:val="002341DF"/>
    <w:rsid w:val="00234578"/>
    <w:rsid w:val="00234AF3"/>
    <w:rsid w:val="002371F0"/>
    <w:rsid w:val="00241663"/>
    <w:rsid w:val="00241ED0"/>
    <w:rsid w:val="00242A67"/>
    <w:rsid w:val="002445FF"/>
    <w:rsid w:val="00245990"/>
    <w:rsid w:val="002464DC"/>
    <w:rsid w:val="002467A4"/>
    <w:rsid w:val="00250E9D"/>
    <w:rsid w:val="00252674"/>
    <w:rsid w:val="002553B2"/>
    <w:rsid w:val="00257AAB"/>
    <w:rsid w:val="00260822"/>
    <w:rsid w:val="00264BC6"/>
    <w:rsid w:val="002666E2"/>
    <w:rsid w:val="0027105C"/>
    <w:rsid w:val="00272D0C"/>
    <w:rsid w:val="002737AB"/>
    <w:rsid w:val="00273E39"/>
    <w:rsid w:val="00280704"/>
    <w:rsid w:val="00280F10"/>
    <w:rsid w:val="00281334"/>
    <w:rsid w:val="00281C28"/>
    <w:rsid w:val="002823A8"/>
    <w:rsid w:val="00283472"/>
    <w:rsid w:val="002842E4"/>
    <w:rsid w:val="00284D72"/>
    <w:rsid w:val="0028718B"/>
    <w:rsid w:val="00287E9B"/>
    <w:rsid w:val="00293123"/>
    <w:rsid w:val="00293E0B"/>
    <w:rsid w:val="00294343"/>
    <w:rsid w:val="002955BB"/>
    <w:rsid w:val="00295729"/>
    <w:rsid w:val="002A1AE4"/>
    <w:rsid w:val="002A2154"/>
    <w:rsid w:val="002A5A8C"/>
    <w:rsid w:val="002A6270"/>
    <w:rsid w:val="002A6E60"/>
    <w:rsid w:val="002A6F31"/>
    <w:rsid w:val="002A7173"/>
    <w:rsid w:val="002A721D"/>
    <w:rsid w:val="002B0873"/>
    <w:rsid w:val="002B234B"/>
    <w:rsid w:val="002B448A"/>
    <w:rsid w:val="002B47E1"/>
    <w:rsid w:val="002B6B10"/>
    <w:rsid w:val="002B7995"/>
    <w:rsid w:val="002C0416"/>
    <w:rsid w:val="002C168B"/>
    <w:rsid w:val="002C3F97"/>
    <w:rsid w:val="002C4F54"/>
    <w:rsid w:val="002C5C56"/>
    <w:rsid w:val="002C61E8"/>
    <w:rsid w:val="002C774D"/>
    <w:rsid w:val="002C77F6"/>
    <w:rsid w:val="002D048A"/>
    <w:rsid w:val="002D1B61"/>
    <w:rsid w:val="002D5D05"/>
    <w:rsid w:val="002D738F"/>
    <w:rsid w:val="002E0FF3"/>
    <w:rsid w:val="002E11D9"/>
    <w:rsid w:val="002E1C2C"/>
    <w:rsid w:val="002E2408"/>
    <w:rsid w:val="002E6A34"/>
    <w:rsid w:val="002E6B73"/>
    <w:rsid w:val="002E77BC"/>
    <w:rsid w:val="002F504E"/>
    <w:rsid w:val="002F51B8"/>
    <w:rsid w:val="002F5B26"/>
    <w:rsid w:val="00300114"/>
    <w:rsid w:val="003001DD"/>
    <w:rsid w:val="003020A8"/>
    <w:rsid w:val="00304D70"/>
    <w:rsid w:val="00305C79"/>
    <w:rsid w:val="0030715E"/>
    <w:rsid w:val="00307A09"/>
    <w:rsid w:val="00313996"/>
    <w:rsid w:val="003158FE"/>
    <w:rsid w:val="00322D1A"/>
    <w:rsid w:val="003239AF"/>
    <w:rsid w:val="00325505"/>
    <w:rsid w:val="0032576B"/>
    <w:rsid w:val="00327965"/>
    <w:rsid w:val="00331B1A"/>
    <w:rsid w:val="003355D6"/>
    <w:rsid w:val="003359A2"/>
    <w:rsid w:val="003360B8"/>
    <w:rsid w:val="00337093"/>
    <w:rsid w:val="003370F2"/>
    <w:rsid w:val="00340549"/>
    <w:rsid w:val="00342CA8"/>
    <w:rsid w:val="00342E85"/>
    <w:rsid w:val="00343260"/>
    <w:rsid w:val="00344E58"/>
    <w:rsid w:val="0034537E"/>
    <w:rsid w:val="0034542F"/>
    <w:rsid w:val="003455C4"/>
    <w:rsid w:val="003463F0"/>
    <w:rsid w:val="00351C9E"/>
    <w:rsid w:val="00352643"/>
    <w:rsid w:val="00353B82"/>
    <w:rsid w:val="00354053"/>
    <w:rsid w:val="0035463D"/>
    <w:rsid w:val="003566E1"/>
    <w:rsid w:val="0035743B"/>
    <w:rsid w:val="00360A84"/>
    <w:rsid w:val="00361004"/>
    <w:rsid w:val="003637FD"/>
    <w:rsid w:val="00366E8B"/>
    <w:rsid w:val="003673AA"/>
    <w:rsid w:val="00371105"/>
    <w:rsid w:val="0037287E"/>
    <w:rsid w:val="00372EC4"/>
    <w:rsid w:val="0037330C"/>
    <w:rsid w:val="003738AC"/>
    <w:rsid w:val="00373F25"/>
    <w:rsid w:val="003749BB"/>
    <w:rsid w:val="00374DCF"/>
    <w:rsid w:val="0037589A"/>
    <w:rsid w:val="00375DB2"/>
    <w:rsid w:val="00376975"/>
    <w:rsid w:val="00380409"/>
    <w:rsid w:val="003804CC"/>
    <w:rsid w:val="00381BDE"/>
    <w:rsid w:val="003825CF"/>
    <w:rsid w:val="00382A07"/>
    <w:rsid w:val="00383802"/>
    <w:rsid w:val="0038450B"/>
    <w:rsid w:val="0038598B"/>
    <w:rsid w:val="00385B3B"/>
    <w:rsid w:val="00386587"/>
    <w:rsid w:val="00386B36"/>
    <w:rsid w:val="003874E6"/>
    <w:rsid w:val="00390503"/>
    <w:rsid w:val="003927D5"/>
    <w:rsid w:val="0039282E"/>
    <w:rsid w:val="00395612"/>
    <w:rsid w:val="00395C9F"/>
    <w:rsid w:val="00396C94"/>
    <w:rsid w:val="0039780F"/>
    <w:rsid w:val="003A0FC3"/>
    <w:rsid w:val="003A350D"/>
    <w:rsid w:val="003A5316"/>
    <w:rsid w:val="003A62CB"/>
    <w:rsid w:val="003A68EC"/>
    <w:rsid w:val="003B1ECD"/>
    <w:rsid w:val="003B23D2"/>
    <w:rsid w:val="003B3659"/>
    <w:rsid w:val="003B438C"/>
    <w:rsid w:val="003B79DD"/>
    <w:rsid w:val="003C051F"/>
    <w:rsid w:val="003C3422"/>
    <w:rsid w:val="003C3DCA"/>
    <w:rsid w:val="003C6EB6"/>
    <w:rsid w:val="003D0E93"/>
    <w:rsid w:val="003D426B"/>
    <w:rsid w:val="003D51B5"/>
    <w:rsid w:val="003D7671"/>
    <w:rsid w:val="003D7CE1"/>
    <w:rsid w:val="003E2C17"/>
    <w:rsid w:val="003E7D17"/>
    <w:rsid w:val="003E7DD7"/>
    <w:rsid w:val="003F06E2"/>
    <w:rsid w:val="003F24B7"/>
    <w:rsid w:val="003F2BBD"/>
    <w:rsid w:val="003F4E80"/>
    <w:rsid w:val="003F7644"/>
    <w:rsid w:val="00402C38"/>
    <w:rsid w:val="00402E81"/>
    <w:rsid w:val="00406C0B"/>
    <w:rsid w:val="004105FA"/>
    <w:rsid w:val="00410D95"/>
    <w:rsid w:val="0041492F"/>
    <w:rsid w:val="00414AD6"/>
    <w:rsid w:val="00416F6E"/>
    <w:rsid w:val="00417C5F"/>
    <w:rsid w:val="0042199E"/>
    <w:rsid w:val="00421D1F"/>
    <w:rsid w:val="004235AB"/>
    <w:rsid w:val="00425BD8"/>
    <w:rsid w:val="00427557"/>
    <w:rsid w:val="004316A2"/>
    <w:rsid w:val="0043217D"/>
    <w:rsid w:val="0043236E"/>
    <w:rsid w:val="00432EA7"/>
    <w:rsid w:val="00433D56"/>
    <w:rsid w:val="00433EF1"/>
    <w:rsid w:val="00434BF9"/>
    <w:rsid w:val="004352AC"/>
    <w:rsid w:val="0043637C"/>
    <w:rsid w:val="004373E9"/>
    <w:rsid w:val="00437529"/>
    <w:rsid w:val="0043765E"/>
    <w:rsid w:val="00437D31"/>
    <w:rsid w:val="004435EF"/>
    <w:rsid w:val="00443757"/>
    <w:rsid w:val="00444F27"/>
    <w:rsid w:val="0044625F"/>
    <w:rsid w:val="00447822"/>
    <w:rsid w:val="00447A26"/>
    <w:rsid w:val="004527C9"/>
    <w:rsid w:val="00452807"/>
    <w:rsid w:val="00454007"/>
    <w:rsid w:val="00454157"/>
    <w:rsid w:val="00455683"/>
    <w:rsid w:val="0046054E"/>
    <w:rsid w:val="004609DC"/>
    <w:rsid w:val="004617F4"/>
    <w:rsid w:val="00463305"/>
    <w:rsid w:val="00463BFC"/>
    <w:rsid w:val="00466C38"/>
    <w:rsid w:val="00474B00"/>
    <w:rsid w:val="004751F5"/>
    <w:rsid w:val="00475A66"/>
    <w:rsid w:val="00476E30"/>
    <w:rsid w:val="00480E8A"/>
    <w:rsid w:val="004812D4"/>
    <w:rsid w:val="0048260F"/>
    <w:rsid w:val="00485A96"/>
    <w:rsid w:val="004866C5"/>
    <w:rsid w:val="00487078"/>
    <w:rsid w:val="0049173F"/>
    <w:rsid w:val="00491A7E"/>
    <w:rsid w:val="00494951"/>
    <w:rsid w:val="00496EEA"/>
    <w:rsid w:val="004A0708"/>
    <w:rsid w:val="004A19E0"/>
    <w:rsid w:val="004A38F6"/>
    <w:rsid w:val="004A6448"/>
    <w:rsid w:val="004A6B5B"/>
    <w:rsid w:val="004B092D"/>
    <w:rsid w:val="004B274B"/>
    <w:rsid w:val="004B39C0"/>
    <w:rsid w:val="004B41CB"/>
    <w:rsid w:val="004B5E72"/>
    <w:rsid w:val="004B693A"/>
    <w:rsid w:val="004B7B42"/>
    <w:rsid w:val="004C5E9B"/>
    <w:rsid w:val="004D0431"/>
    <w:rsid w:val="004D2233"/>
    <w:rsid w:val="004D4395"/>
    <w:rsid w:val="004D4CAD"/>
    <w:rsid w:val="004D4EA9"/>
    <w:rsid w:val="004D5B45"/>
    <w:rsid w:val="004D6860"/>
    <w:rsid w:val="004D6A03"/>
    <w:rsid w:val="004D70E3"/>
    <w:rsid w:val="004E1972"/>
    <w:rsid w:val="004E2C23"/>
    <w:rsid w:val="004E418A"/>
    <w:rsid w:val="004E6324"/>
    <w:rsid w:val="004F020C"/>
    <w:rsid w:val="004F069F"/>
    <w:rsid w:val="004F0A4D"/>
    <w:rsid w:val="004F2730"/>
    <w:rsid w:val="004F4A24"/>
    <w:rsid w:val="004F5C4A"/>
    <w:rsid w:val="004F789C"/>
    <w:rsid w:val="00500E2D"/>
    <w:rsid w:val="005024FB"/>
    <w:rsid w:val="005032EE"/>
    <w:rsid w:val="00503C17"/>
    <w:rsid w:val="00503C20"/>
    <w:rsid w:val="005057EA"/>
    <w:rsid w:val="005070F8"/>
    <w:rsid w:val="00510C44"/>
    <w:rsid w:val="00511ED5"/>
    <w:rsid w:val="00516077"/>
    <w:rsid w:val="00516170"/>
    <w:rsid w:val="0051620B"/>
    <w:rsid w:val="005200C2"/>
    <w:rsid w:val="005201B7"/>
    <w:rsid w:val="005208A0"/>
    <w:rsid w:val="00522FDE"/>
    <w:rsid w:val="005253D9"/>
    <w:rsid w:val="00525DE6"/>
    <w:rsid w:val="0052649C"/>
    <w:rsid w:val="005277CF"/>
    <w:rsid w:val="00527CA4"/>
    <w:rsid w:val="005302C9"/>
    <w:rsid w:val="005314C3"/>
    <w:rsid w:val="00532D12"/>
    <w:rsid w:val="00534D49"/>
    <w:rsid w:val="0053631E"/>
    <w:rsid w:val="00537241"/>
    <w:rsid w:val="005374A7"/>
    <w:rsid w:val="00542011"/>
    <w:rsid w:val="00542637"/>
    <w:rsid w:val="00544EC9"/>
    <w:rsid w:val="0054756A"/>
    <w:rsid w:val="00547B87"/>
    <w:rsid w:val="00551A32"/>
    <w:rsid w:val="00554585"/>
    <w:rsid w:val="0056170F"/>
    <w:rsid w:val="00561DB5"/>
    <w:rsid w:val="005633F3"/>
    <w:rsid w:val="00572240"/>
    <w:rsid w:val="0057517D"/>
    <w:rsid w:val="00576767"/>
    <w:rsid w:val="0058083A"/>
    <w:rsid w:val="00581B29"/>
    <w:rsid w:val="00582DFD"/>
    <w:rsid w:val="005842CF"/>
    <w:rsid w:val="00591E86"/>
    <w:rsid w:val="005923F6"/>
    <w:rsid w:val="00592C24"/>
    <w:rsid w:val="00594D11"/>
    <w:rsid w:val="00596778"/>
    <w:rsid w:val="005972B8"/>
    <w:rsid w:val="00597517"/>
    <w:rsid w:val="005A11DD"/>
    <w:rsid w:val="005A17DB"/>
    <w:rsid w:val="005A43F7"/>
    <w:rsid w:val="005A5837"/>
    <w:rsid w:val="005A5D96"/>
    <w:rsid w:val="005A720F"/>
    <w:rsid w:val="005A7818"/>
    <w:rsid w:val="005B0267"/>
    <w:rsid w:val="005B2A50"/>
    <w:rsid w:val="005B34E9"/>
    <w:rsid w:val="005B3D84"/>
    <w:rsid w:val="005B6F5B"/>
    <w:rsid w:val="005B7548"/>
    <w:rsid w:val="005C0ABA"/>
    <w:rsid w:val="005C0FBF"/>
    <w:rsid w:val="005C1745"/>
    <w:rsid w:val="005C288D"/>
    <w:rsid w:val="005C29D8"/>
    <w:rsid w:val="005C7F35"/>
    <w:rsid w:val="005D264B"/>
    <w:rsid w:val="005D3F7A"/>
    <w:rsid w:val="005D4099"/>
    <w:rsid w:val="005D64F1"/>
    <w:rsid w:val="005D7F4E"/>
    <w:rsid w:val="005E477E"/>
    <w:rsid w:val="005E505F"/>
    <w:rsid w:val="005E5AA0"/>
    <w:rsid w:val="005E682C"/>
    <w:rsid w:val="005E735B"/>
    <w:rsid w:val="005E7522"/>
    <w:rsid w:val="005E7B2C"/>
    <w:rsid w:val="005F033A"/>
    <w:rsid w:val="005F2C73"/>
    <w:rsid w:val="005F3C27"/>
    <w:rsid w:val="005F4B32"/>
    <w:rsid w:val="005F4BFE"/>
    <w:rsid w:val="005F56B9"/>
    <w:rsid w:val="005F6C57"/>
    <w:rsid w:val="005F6DBF"/>
    <w:rsid w:val="005F7E57"/>
    <w:rsid w:val="0060090E"/>
    <w:rsid w:val="00602063"/>
    <w:rsid w:val="0060280E"/>
    <w:rsid w:val="00602846"/>
    <w:rsid w:val="0060355A"/>
    <w:rsid w:val="006037DF"/>
    <w:rsid w:val="0060501B"/>
    <w:rsid w:val="00605306"/>
    <w:rsid w:val="0060573D"/>
    <w:rsid w:val="00605829"/>
    <w:rsid w:val="00605FDB"/>
    <w:rsid w:val="006128F2"/>
    <w:rsid w:val="00615D25"/>
    <w:rsid w:val="00620783"/>
    <w:rsid w:val="0062105B"/>
    <w:rsid w:val="00621EBD"/>
    <w:rsid w:val="00622838"/>
    <w:rsid w:val="00623A01"/>
    <w:rsid w:val="006242F5"/>
    <w:rsid w:val="00625F73"/>
    <w:rsid w:val="00626031"/>
    <w:rsid w:val="0063119A"/>
    <w:rsid w:val="0063390E"/>
    <w:rsid w:val="00634987"/>
    <w:rsid w:val="00635CA9"/>
    <w:rsid w:val="00636638"/>
    <w:rsid w:val="006371B1"/>
    <w:rsid w:val="006423FE"/>
    <w:rsid w:val="00642982"/>
    <w:rsid w:val="00645C31"/>
    <w:rsid w:val="0064675F"/>
    <w:rsid w:val="006506D1"/>
    <w:rsid w:val="00650C64"/>
    <w:rsid w:val="00650DD7"/>
    <w:rsid w:val="0065110F"/>
    <w:rsid w:val="00651C4F"/>
    <w:rsid w:val="0065213D"/>
    <w:rsid w:val="0065579E"/>
    <w:rsid w:val="006562D5"/>
    <w:rsid w:val="00656AEB"/>
    <w:rsid w:val="00657D7D"/>
    <w:rsid w:val="0066126D"/>
    <w:rsid w:val="00665C1F"/>
    <w:rsid w:val="00665D9A"/>
    <w:rsid w:val="0066609F"/>
    <w:rsid w:val="006661D8"/>
    <w:rsid w:val="006665CB"/>
    <w:rsid w:val="00667B83"/>
    <w:rsid w:val="00670F48"/>
    <w:rsid w:val="006722B9"/>
    <w:rsid w:val="006726E5"/>
    <w:rsid w:val="00673F1C"/>
    <w:rsid w:val="0067765E"/>
    <w:rsid w:val="00681352"/>
    <w:rsid w:val="00682522"/>
    <w:rsid w:val="00685DC5"/>
    <w:rsid w:val="00686BE4"/>
    <w:rsid w:val="00687001"/>
    <w:rsid w:val="006879A1"/>
    <w:rsid w:val="00687E1F"/>
    <w:rsid w:val="006911A8"/>
    <w:rsid w:val="00691E79"/>
    <w:rsid w:val="00694023"/>
    <w:rsid w:val="0069435C"/>
    <w:rsid w:val="006946B8"/>
    <w:rsid w:val="00695877"/>
    <w:rsid w:val="00697865"/>
    <w:rsid w:val="006A27BA"/>
    <w:rsid w:val="006A2976"/>
    <w:rsid w:val="006A3B46"/>
    <w:rsid w:val="006A42DD"/>
    <w:rsid w:val="006A46A9"/>
    <w:rsid w:val="006A5923"/>
    <w:rsid w:val="006A5988"/>
    <w:rsid w:val="006A6F0A"/>
    <w:rsid w:val="006B389C"/>
    <w:rsid w:val="006B422B"/>
    <w:rsid w:val="006B46FF"/>
    <w:rsid w:val="006B49CB"/>
    <w:rsid w:val="006B624F"/>
    <w:rsid w:val="006B7EA1"/>
    <w:rsid w:val="006C060D"/>
    <w:rsid w:val="006C104B"/>
    <w:rsid w:val="006C1794"/>
    <w:rsid w:val="006C5BD1"/>
    <w:rsid w:val="006C7C7F"/>
    <w:rsid w:val="006C7DFE"/>
    <w:rsid w:val="006D1503"/>
    <w:rsid w:val="006D25EB"/>
    <w:rsid w:val="006D38B0"/>
    <w:rsid w:val="006D43EA"/>
    <w:rsid w:val="006D6601"/>
    <w:rsid w:val="006E0445"/>
    <w:rsid w:val="006E0958"/>
    <w:rsid w:val="006E2423"/>
    <w:rsid w:val="006E48F7"/>
    <w:rsid w:val="006E5188"/>
    <w:rsid w:val="006E6468"/>
    <w:rsid w:val="006F19EF"/>
    <w:rsid w:val="006F2CAE"/>
    <w:rsid w:val="006F3F71"/>
    <w:rsid w:val="0070395E"/>
    <w:rsid w:val="007044C4"/>
    <w:rsid w:val="007045B6"/>
    <w:rsid w:val="00706E37"/>
    <w:rsid w:val="0070787B"/>
    <w:rsid w:val="00711258"/>
    <w:rsid w:val="00712695"/>
    <w:rsid w:val="0071352A"/>
    <w:rsid w:val="007136E4"/>
    <w:rsid w:val="00713F07"/>
    <w:rsid w:val="007210D6"/>
    <w:rsid w:val="007237E7"/>
    <w:rsid w:val="00724F3F"/>
    <w:rsid w:val="0072566B"/>
    <w:rsid w:val="00726FB6"/>
    <w:rsid w:val="007275A0"/>
    <w:rsid w:val="00730303"/>
    <w:rsid w:val="00730F20"/>
    <w:rsid w:val="007319C7"/>
    <w:rsid w:val="00732467"/>
    <w:rsid w:val="007355FA"/>
    <w:rsid w:val="00737016"/>
    <w:rsid w:val="00740A22"/>
    <w:rsid w:val="0074155E"/>
    <w:rsid w:val="00741641"/>
    <w:rsid w:val="007420FD"/>
    <w:rsid w:val="007431B6"/>
    <w:rsid w:val="007439FD"/>
    <w:rsid w:val="00743C88"/>
    <w:rsid w:val="00746B01"/>
    <w:rsid w:val="00752770"/>
    <w:rsid w:val="00754A66"/>
    <w:rsid w:val="00754C06"/>
    <w:rsid w:val="007566CD"/>
    <w:rsid w:val="00757540"/>
    <w:rsid w:val="00757CAD"/>
    <w:rsid w:val="00764B62"/>
    <w:rsid w:val="007661C8"/>
    <w:rsid w:val="00766419"/>
    <w:rsid w:val="00766617"/>
    <w:rsid w:val="00771374"/>
    <w:rsid w:val="007742F2"/>
    <w:rsid w:val="007745E4"/>
    <w:rsid w:val="00774928"/>
    <w:rsid w:val="00775465"/>
    <w:rsid w:val="007756C5"/>
    <w:rsid w:val="00782CE4"/>
    <w:rsid w:val="0078403D"/>
    <w:rsid w:val="00784CC5"/>
    <w:rsid w:val="00784F7C"/>
    <w:rsid w:val="007933EC"/>
    <w:rsid w:val="007944A0"/>
    <w:rsid w:val="00795370"/>
    <w:rsid w:val="00795D08"/>
    <w:rsid w:val="007967E0"/>
    <w:rsid w:val="007A1559"/>
    <w:rsid w:val="007A2456"/>
    <w:rsid w:val="007A3724"/>
    <w:rsid w:val="007A453E"/>
    <w:rsid w:val="007B0476"/>
    <w:rsid w:val="007B1F04"/>
    <w:rsid w:val="007C0739"/>
    <w:rsid w:val="007C0A50"/>
    <w:rsid w:val="007C0DF3"/>
    <w:rsid w:val="007C170D"/>
    <w:rsid w:val="007C1FC3"/>
    <w:rsid w:val="007C36D4"/>
    <w:rsid w:val="007C504E"/>
    <w:rsid w:val="007D3D90"/>
    <w:rsid w:val="007E10AD"/>
    <w:rsid w:val="007E1A44"/>
    <w:rsid w:val="007E5505"/>
    <w:rsid w:val="007E5FA8"/>
    <w:rsid w:val="007E6FE4"/>
    <w:rsid w:val="007F351A"/>
    <w:rsid w:val="007F5B78"/>
    <w:rsid w:val="007F62CB"/>
    <w:rsid w:val="007F723B"/>
    <w:rsid w:val="007F741E"/>
    <w:rsid w:val="00800309"/>
    <w:rsid w:val="008016F3"/>
    <w:rsid w:val="008038FD"/>
    <w:rsid w:val="00806DD1"/>
    <w:rsid w:val="00810002"/>
    <w:rsid w:val="008118F1"/>
    <w:rsid w:val="00812199"/>
    <w:rsid w:val="00812709"/>
    <w:rsid w:val="00813D55"/>
    <w:rsid w:val="008141DE"/>
    <w:rsid w:val="00814345"/>
    <w:rsid w:val="00814C00"/>
    <w:rsid w:val="008174DA"/>
    <w:rsid w:val="00820A93"/>
    <w:rsid w:val="00821F04"/>
    <w:rsid w:val="00824FAC"/>
    <w:rsid w:val="0083200E"/>
    <w:rsid w:val="00833103"/>
    <w:rsid w:val="00833278"/>
    <w:rsid w:val="00833C38"/>
    <w:rsid w:val="008358D2"/>
    <w:rsid w:val="00836391"/>
    <w:rsid w:val="00837CE5"/>
    <w:rsid w:val="00840653"/>
    <w:rsid w:val="008407C9"/>
    <w:rsid w:val="008414C2"/>
    <w:rsid w:val="0084178A"/>
    <w:rsid w:val="0084190D"/>
    <w:rsid w:val="008431A6"/>
    <w:rsid w:val="008447EE"/>
    <w:rsid w:val="008465A9"/>
    <w:rsid w:val="008465F9"/>
    <w:rsid w:val="00851148"/>
    <w:rsid w:val="00851AAD"/>
    <w:rsid w:val="00853B35"/>
    <w:rsid w:val="0085416E"/>
    <w:rsid w:val="00856F6A"/>
    <w:rsid w:val="00861BED"/>
    <w:rsid w:val="008623A4"/>
    <w:rsid w:val="0086330B"/>
    <w:rsid w:val="008642CC"/>
    <w:rsid w:val="008644B0"/>
    <w:rsid w:val="008665AD"/>
    <w:rsid w:val="00867E2D"/>
    <w:rsid w:val="00870031"/>
    <w:rsid w:val="0087121B"/>
    <w:rsid w:val="00871A1E"/>
    <w:rsid w:val="008735B1"/>
    <w:rsid w:val="00876C3B"/>
    <w:rsid w:val="00876E49"/>
    <w:rsid w:val="008812CB"/>
    <w:rsid w:val="0088147A"/>
    <w:rsid w:val="00884141"/>
    <w:rsid w:val="00886B29"/>
    <w:rsid w:val="00887E46"/>
    <w:rsid w:val="00891AF6"/>
    <w:rsid w:val="00892043"/>
    <w:rsid w:val="008964F5"/>
    <w:rsid w:val="008967B3"/>
    <w:rsid w:val="008A0EE0"/>
    <w:rsid w:val="008A1EF0"/>
    <w:rsid w:val="008A32C0"/>
    <w:rsid w:val="008A45E2"/>
    <w:rsid w:val="008A5C0E"/>
    <w:rsid w:val="008A748B"/>
    <w:rsid w:val="008A7D7B"/>
    <w:rsid w:val="008B32FD"/>
    <w:rsid w:val="008C265F"/>
    <w:rsid w:val="008C2ED0"/>
    <w:rsid w:val="008C3DC8"/>
    <w:rsid w:val="008C5FBE"/>
    <w:rsid w:val="008C67C7"/>
    <w:rsid w:val="008D1ED9"/>
    <w:rsid w:val="008D39C2"/>
    <w:rsid w:val="008D6DB7"/>
    <w:rsid w:val="008E0138"/>
    <w:rsid w:val="008E2DEA"/>
    <w:rsid w:val="008E382B"/>
    <w:rsid w:val="008E4C50"/>
    <w:rsid w:val="008E65F6"/>
    <w:rsid w:val="008E7C00"/>
    <w:rsid w:val="008F0216"/>
    <w:rsid w:val="008F08DB"/>
    <w:rsid w:val="008F090B"/>
    <w:rsid w:val="008F0B2C"/>
    <w:rsid w:val="008F0B98"/>
    <w:rsid w:val="008F3A17"/>
    <w:rsid w:val="008F6BF0"/>
    <w:rsid w:val="008F7265"/>
    <w:rsid w:val="00905661"/>
    <w:rsid w:val="00910775"/>
    <w:rsid w:val="0091139E"/>
    <w:rsid w:val="00912684"/>
    <w:rsid w:val="009135FC"/>
    <w:rsid w:val="009139FA"/>
    <w:rsid w:val="00913C64"/>
    <w:rsid w:val="00914000"/>
    <w:rsid w:val="00914015"/>
    <w:rsid w:val="0091424C"/>
    <w:rsid w:val="00914982"/>
    <w:rsid w:val="00917F5B"/>
    <w:rsid w:val="00921BF2"/>
    <w:rsid w:val="00923651"/>
    <w:rsid w:val="00927958"/>
    <w:rsid w:val="00927F87"/>
    <w:rsid w:val="00933765"/>
    <w:rsid w:val="00934D31"/>
    <w:rsid w:val="00935527"/>
    <w:rsid w:val="00935C84"/>
    <w:rsid w:val="00936343"/>
    <w:rsid w:val="009365CE"/>
    <w:rsid w:val="00940A54"/>
    <w:rsid w:val="009415FD"/>
    <w:rsid w:val="00941AA1"/>
    <w:rsid w:val="00942CEC"/>
    <w:rsid w:val="00942D82"/>
    <w:rsid w:val="00943FFB"/>
    <w:rsid w:val="00945032"/>
    <w:rsid w:val="00946642"/>
    <w:rsid w:val="009475FB"/>
    <w:rsid w:val="00950EB3"/>
    <w:rsid w:val="00951324"/>
    <w:rsid w:val="00953B0E"/>
    <w:rsid w:val="009559DE"/>
    <w:rsid w:val="009565B9"/>
    <w:rsid w:val="0096043E"/>
    <w:rsid w:val="00962FBD"/>
    <w:rsid w:val="009637A5"/>
    <w:rsid w:val="009661F6"/>
    <w:rsid w:val="00966FEC"/>
    <w:rsid w:val="00970FFA"/>
    <w:rsid w:val="00973592"/>
    <w:rsid w:val="0097581D"/>
    <w:rsid w:val="00983739"/>
    <w:rsid w:val="00983AC3"/>
    <w:rsid w:val="00985FFD"/>
    <w:rsid w:val="00996EA1"/>
    <w:rsid w:val="009A0A44"/>
    <w:rsid w:val="009A4124"/>
    <w:rsid w:val="009B0646"/>
    <w:rsid w:val="009B06E8"/>
    <w:rsid w:val="009B5D8C"/>
    <w:rsid w:val="009B6011"/>
    <w:rsid w:val="009B62EE"/>
    <w:rsid w:val="009B6A94"/>
    <w:rsid w:val="009B7DAF"/>
    <w:rsid w:val="009C5A0D"/>
    <w:rsid w:val="009C653D"/>
    <w:rsid w:val="009C69ED"/>
    <w:rsid w:val="009C6D92"/>
    <w:rsid w:val="009C6DF1"/>
    <w:rsid w:val="009C6E38"/>
    <w:rsid w:val="009D36DD"/>
    <w:rsid w:val="009D4C7D"/>
    <w:rsid w:val="009D62E1"/>
    <w:rsid w:val="009E1495"/>
    <w:rsid w:val="009E1FDE"/>
    <w:rsid w:val="009E2C03"/>
    <w:rsid w:val="009E3548"/>
    <w:rsid w:val="009E65E4"/>
    <w:rsid w:val="009E6C8F"/>
    <w:rsid w:val="009E7760"/>
    <w:rsid w:val="009F0826"/>
    <w:rsid w:val="009F0B1A"/>
    <w:rsid w:val="009F10E0"/>
    <w:rsid w:val="009F39E5"/>
    <w:rsid w:val="009F4738"/>
    <w:rsid w:val="009F50C9"/>
    <w:rsid w:val="009F61A7"/>
    <w:rsid w:val="009F7460"/>
    <w:rsid w:val="00A00726"/>
    <w:rsid w:val="00A008AA"/>
    <w:rsid w:val="00A014C1"/>
    <w:rsid w:val="00A01AE1"/>
    <w:rsid w:val="00A04F0F"/>
    <w:rsid w:val="00A04F21"/>
    <w:rsid w:val="00A05930"/>
    <w:rsid w:val="00A06629"/>
    <w:rsid w:val="00A068C8"/>
    <w:rsid w:val="00A112CA"/>
    <w:rsid w:val="00A112F0"/>
    <w:rsid w:val="00A116FE"/>
    <w:rsid w:val="00A147FA"/>
    <w:rsid w:val="00A14907"/>
    <w:rsid w:val="00A154E5"/>
    <w:rsid w:val="00A17483"/>
    <w:rsid w:val="00A209B1"/>
    <w:rsid w:val="00A23C2A"/>
    <w:rsid w:val="00A244D8"/>
    <w:rsid w:val="00A27CE7"/>
    <w:rsid w:val="00A3161D"/>
    <w:rsid w:val="00A36093"/>
    <w:rsid w:val="00A36498"/>
    <w:rsid w:val="00A36C71"/>
    <w:rsid w:val="00A40013"/>
    <w:rsid w:val="00A43E9A"/>
    <w:rsid w:val="00A44565"/>
    <w:rsid w:val="00A4796D"/>
    <w:rsid w:val="00A53096"/>
    <w:rsid w:val="00A55DBD"/>
    <w:rsid w:val="00A5709C"/>
    <w:rsid w:val="00A57CAE"/>
    <w:rsid w:val="00A6368F"/>
    <w:rsid w:val="00A64DF7"/>
    <w:rsid w:val="00A65DCE"/>
    <w:rsid w:val="00A664B1"/>
    <w:rsid w:val="00A679AE"/>
    <w:rsid w:val="00A67EE2"/>
    <w:rsid w:val="00A765BB"/>
    <w:rsid w:val="00A7799C"/>
    <w:rsid w:val="00A80759"/>
    <w:rsid w:val="00A820AD"/>
    <w:rsid w:val="00A824E9"/>
    <w:rsid w:val="00A84C68"/>
    <w:rsid w:val="00A86B2B"/>
    <w:rsid w:val="00A87ECD"/>
    <w:rsid w:val="00A910BC"/>
    <w:rsid w:val="00A9381D"/>
    <w:rsid w:val="00A93C86"/>
    <w:rsid w:val="00A94E60"/>
    <w:rsid w:val="00A95F21"/>
    <w:rsid w:val="00A96688"/>
    <w:rsid w:val="00AA590B"/>
    <w:rsid w:val="00AA5A77"/>
    <w:rsid w:val="00AA5D2F"/>
    <w:rsid w:val="00AA66E9"/>
    <w:rsid w:val="00AB16B3"/>
    <w:rsid w:val="00AB2F4D"/>
    <w:rsid w:val="00AB3557"/>
    <w:rsid w:val="00AB3D61"/>
    <w:rsid w:val="00AB44A8"/>
    <w:rsid w:val="00AB473B"/>
    <w:rsid w:val="00AB5F76"/>
    <w:rsid w:val="00AC18AC"/>
    <w:rsid w:val="00AC1FD3"/>
    <w:rsid w:val="00AC5BF5"/>
    <w:rsid w:val="00AD192C"/>
    <w:rsid w:val="00AD1B86"/>
    <w:rsid w:val="00AD4781"/>
    <w:rsid w:val="00AD4D3F"/>
    <w:rsid w:val="00AD69F4"/>
    <w:rsid w:val="00AD78EC"/>
    <w:rsid w:val="00AE18FA"/>
    <w:rsid w:val="00AE3D22"/>
    <w:rsid w:val="00AE4790"/>
    <w:rsid w:val="00AE4B1E"/>
    <w:rsid w:val="00AE4E07"/>
    <w:rsid w:val="00AE526C"/>
    <w:rsid w:val="00AF06D0"/>
    <w:rsid w:val="00AF0B57"/>
    <w:rsid w:val="00AF4521"/>
    <w:rsid w:val="00AF4A86"/>
    <w:rsid w:val="00B01C5D"/>
    <w:rsid w:val="00B01FCA"/>
    <w:rsid w:val="00B02F59"/>
    <w:rsid w:val="00B03541"/>
    <w:rsid w:val="00B03AED"/>
    <w:rsid w:val="00B06869"/>
    <w:rsid w:val="00B1335C"/>
    <w:rsid w:val="00B14C73"/>
    <w:rsid w:val="00B14D33"/>
    <w:rsid w:val="00B16015"/>
    <w:rsid w:val="00B16863"/>
    <w:rsid w:val="00B17A7B"/>
    <w:rsid w:val="00B20D1C"/>
    <w:rsid w:val="00B25BD7"/>
    <w:rsid w:val="00B263AD"/>
    <w:rsid w:val="00B27943"/>
    <w:rsid w:val="00B27946"/>
    <w:rsid w:val="00B2795B"/>
    <w:rsid w:val="00B3024F"/>
    <w:rsid w:val="00B318F4"/>
    <w:rsid w:val="00B32B64"/>
    <w:rsid w:val="00B32D0D"/>
    <w:rsid w:val="00B35DFB"/>
    <w:rsid w:val="00B3628F"/>
    <w:rsid w:val="00B36420"/>
    <w:rsid w:val="00B42FB7"/>
    <w:rsid w:val="00B434C0"/>
    <w:rsid w:val="00B44CA4"/>
    <w:rsid w:val="00B44DA9"/>
    <w:rsid w:val="00B458F4"/>
    <w:rsid w:val="00B4695C"/>
    <w:rsid w:val="00B549A3"/>
    <w:rsid w:val="00B54BF8"/>
    <w:rsid w:val="00B55729"/>
    <w:rsid w:val="00B57060"/>
    <w:rsid w:val="00B57802"/>
    <w:rsid w:val="00B6011E"/>
    <w:rsid w:val="00B60ED9"/>
    <w:rsid w:val="00B62AF7"/>
    <w:rsid w:val="00B62EC2"/>
    <w:rsid w:val="00B658E3"/>
    <w:rsid w:val="00B66574"/>
    <w:rsid w:val="00B66A4A"/>
    <w:rsid w:val="00B70CA9"/>
    <w:rsid w:val="00B71D0F"/>
    <w:rsid w:val="00B72287"/>
    <w:rsid w:val="00B7368B"/>
    <w:rsid w:val="00B73DFF"/>
    <w:rsid w:val="00B7598F"/>
    <w:rsid w:val="00B76342"/>
    <w:rsid w:val="00B76A34"/>
    <w:rsid w:val="00B76ACC"/>
    <w:rsid w:val="00B81A02"/>
    <w:rsid w:val="00B8249D"/>
    <w:rsid w:val="00B82BE4"/>
    <w:rsid w:val="00B84C16"/>
    <w:rsid w:val="00B855D1"/>
    <w:rsid w:val="00B85A1D"/>
    <w:rsid w:val="00B85DFC"/>
    <w:rsid w:val="00B86BCC"/>
    <w:rsid w:val="00B87790"/>
    <w:rsid w:val="00B879C0"/>
    <w:rsid w:val="00B90214"/>
    <w:rsid w:val="00B9130B"/>
    <w:rsid w:val="00B916E1"/>
    <w:rsid w:val="00B938A4"/>
    <w:rsid w:val="00B93B3A"/>
    <w:rsid w:val="00BA1B87"/>
    <w:rsid w:val="00BA5BE2"/>
    <w:rsid w:val="00BA715B"/>
    <w:rsid w:val="00BB1600"/>
    <w:rsid w:val="00BB242E"/>
    <w:rsid w:val="00BB2555"/>
    <w:rsid w:val="00BB2C8B"/>
    <w:rsid w:val="00BB3C31"/>
    <w:rsid w:val="00BB4F43"/>
    <w:rsid w:val="00BB64B1"/>
    <w:rsid w:val="00BB6710"/>
    <w:rsid w:val="00BB72DA"/>
    <w:rsid w:val="00BB765E"/>
    <w:rsid w:val="00BC13A3"/>
    <w:rsid w:val="00BC1FD6"/>
    <w:rsid w:val="00BC392A"/>
    <w:rsid w:val="00BC3A28"/>
    <w:rsid w:val="00BC72F1"/>
    <w:rsid w:val="00BC7D34"/>
    <w:rsid w:val="00BD08A3"/>
    <w:rsid w:val="00BD0B22"/>
    <w:rsid w:val="00BD3B51"/>
    <w:rsid w:val="00BE2538"/>
    <w:rsid w:val="00BE2A6B"/>
    <w:rsid w:val="00BE3A57"/>
    <w:rsid w:val="00BE49AD"/>
    <w:rsid w:val="00BE5190"/>
    <w:rsid w:val="00BE7AAF"/>
    <w:rsid w:val="00BF3FA5"/>
    <w:rsid w:val="00BF526D"/>
    <w:rsid w:val="00BF52E8"/>
    <w:rsid w:val="00BF5B58"/>
    <w:rsid w:val="00BF64AF"/>
    <w:rsid w:val="00C03B3E"/>
    <w:rsid w:val="00C052B3"/>
    <w:rsid w:val="00C10F28"/>
    <w:rsid w:val="00C12E3B"/>
    <w:rsid w:val="00C1571A"/>
    <w:rsid w:val="00C17E63"/>
    <w:rsid w:val="00C22D84"/>
    <w:rsid w:val="00C230E4"/>
    <w:rsid w:val="00C23798"/>
    <w:rsid w:val="00C237F2"/>
    <w:rsid w:val="00C24A5B"/>
    <w:rsid w:val="00C26678"/>
    <w:rsid w:val="00C30C68"/>
    <w:rsid w:val="00C33ABA"/>
    <w:rsid w:val="00C34298"/>
    <w:rsid w:val="00C344F0"/>
    <w:rsid w:val="00C358AD"/>
    <w:rsid w:val="00C35F5F"/>
    <w:rsid w:val="00C367CF"/>
    <w:rsid w:val="00C414E5"/>
    <w:rsid w:val="00C42F64"/>
    <w:rsid w:val="00C47856"/>
    <w:rsid w:val="00C504C0"/>
    <w:rsid w:val="00C50E1A"/>
    <w:rsid w:val="00C51763"/>
    <w:rsid w:val="00C53E92"/>
    <w:rsid w:val="00C54CEE"/>
    <w:rsid w:val="00C55ECB"/>
    <w:rsid w:val="00C56BD6"/>
    <w:rsid w:val="00C57EE2"/>
    <w:rsid w:val="00C66058"/>
    <w:rsid w:val="00C67EC2"/>
    <w:rsid w:val="00C70034"/>
    <w:rsid w:val="00C71AD1"/>
    <w:rsid w:val="00C739CF"/>
    <w:rsid w:val="00C7546D"/>
    <w:rsid w:val="00C755A0"/>
    <w:rsid w:val="00C76AC2"/>
    <w:rsid w:val="00C802D2"/>
    <w:rsid w:val="00C827A6"/>
    <w:rsid w:val="00C82A25"/>
    <w:rsid w:val="00C83295"/>
    <w:rsid w:val="00C858AE"/>
    <w:rsid w:val="00C85D79"/>
    <w:rsid w:val="00C91813"/>
    <w:rsid w:val="00C92E94"/>
    <w:rsid w:val="00C937C5"/>
    <w:rsid w:val="00C958FA"/>
    <w:rsid w:val="00C965B9"/>
    <w:rsid w:val="00CA0AB9"/>
    <w:rsid w:val="00CA1F13"/>
    <w:rsid w:val="00CA385E"/>
    <w:rsid w:val="00CA44B1"/>
    <w:rsid w:val="00CA4D17"/>
    <w:rsid w:val="00CA74A5"/>
    <w:rsid w:val="00CB186C"/>
    <w:rsid w:val="00CB2C27"/>
    <w:rsid w:val="00CB40C8"/>
    <w:rsid w:val="00CB7988"/>
    <w:rsid w:val="00CC38DA"/>
    <w:rsid w:val="00CC3F86"/>
    <w:rsid w:val="00CC56A4"/>
    <w:rsid w:val="00CC687A"/>
    <w:rsid w:val="00CD2722"/>
    <w:rsid w:val="00CD28D9"/>
    <w:rsid w:val="00CD34F8"/>
    <w:rsid w:val="00CD435E"/>
    <w:rsid w:val="00CD53EB"/>
    <w:rsid w:val="00CD5928"/>
    <w:rsid w:val="00CD5D1E"/>
    <w:rsid w:val="00CD6FBF"/>
    <w:rsid w:val="00CE3326"/>
    <w:rsid w:val="00CE66A5"/>
    <w:rsid w:val="00CE7602"/>
    <w:rsid w:val="00CE7B30"/>
    <w:rsid w:val="00CE7BB9"/>
    <w:rsid w:val="00CF1E5A"/>
    <w:rsid w:val="00CF1FBA"/>
    <w:rsid w:val="00CF32B9"/>
    <w:rsid w:val="00CF3791"/>
    <w:rsid w:val="00CF4C00"/>
    <w:rsid w:val="00CF6151"/>
    <w:rsid w:val="00D005B9"/>
    <w:rsid w:val="00D01F44"/>
    <w:rsid w:val="00D03B96"/>
    <w:rsid w:val="00D0459F"/>
    <w:rsid w:val="00D04C11"/>
    <w:rsid w:val="00D10AEC"/>
    <w:rsid w:val="00D11A95"/>
    <w:rsid w:val="00D1258A"/>
    <w:rsid w:val="00D1365D"/>
    <w:rsid w:val="00D13D5C"/>
    <w:rsid w:val="00D14ED3"/>
    <w:rsid w:val="00D15415"/>
    <w:rsid w:val="00D166EC"/>
    <w:rsid w:val="00D20035"/>
    <w:rsid w:val="00D23927"/>
    <w:rsid w:val="00D25BC2"/>
    <w:rsid w:val="00D26B21"/>
    <w:rsid w:val="00D27A81"/>
    <w:rsid w:val="00D32A2B"/>
    <w:rsid w:val="00D338E3"/>
    <w:rsid w:val="00D34D1C"/>
    <w:rsid w:val="00D40B77"/>
    <w:rsid w:val="00D41E38"/>
    <w:rsid w:val="00D445F6"/>
    <w:rsid w:val="00D451AB"/>
    <w:rsid w:val="00D46475"/>
    <w:rsid w:val="00D50A4F"/>
    <w:rsid w:val="00D51F75"/>
    <w:rsid w:val="00D53754"/>
    <w:rsid w:val="00D564FB"/>
    <w:rsid w:val="00D604E9"/>
    <w:rsid w:val="00D605BE"/>
    <w:rsid w:val="00D6118F"/>
    <w:rsid w:val="00D6297B"/>
    <w:rsid w:val="00D637FE"/>
    <w:rsid w:val="00D63A3F"/>
    <w:rsid w:val="00D63EBE"/>
    <w:rsid w:val="00D6708A"/>
    <w:rsid w:val="00D67D32"/>
    <w:rsid w:val="00D70E0B"/>
    <w:rsid w:val="00D72927"/>
    <w:rsid w:val="00D75A38"/>
    <w:rsid w:val="00D76E80"/>
    <w:rsid w:val="00D777BE"/>
    <w:rsid w:val="00D80576"/>
    <w:rsid w:val="00D81613"/>
    <w:rsid w:val="00D82882"/>
    <w:rsid w:val="00D846F8"/>
    <w:rsid w:val="00D85D09"/>
    <w:rsid w:val="00D8616C"/>
    <w:rsid w:val="00D86CEA"/>
    <w:rsid w:val="00D904B4"/>
    <w:rsid w:val="00D912D1"/>
    <w:rsid w:val="00D91D78"/>
    <w:rsid w:val="00D927AD"/>
    <w:rsid w:val="00D936F4"/>
    <w:rsid w:val="00D94E28"/>
    <w:rsid w:val="00DA67F3"/>
    <w:rsid w:val="00DA7E86"/>
    <w:rsid w:val="00DA7FA6"/>
    <w:rsid w:val="00DB0FD3"/>
    <w:rsid w:val="00DB4D97"/>
    <w:rsid w:val="00DB5690"/>
    <w:rsid w:val="00DB7CDD"/>
    <w:rsid w:val="00DC2339"/>
    <w:rsid w:val="00DC564C"/>
    <w:rsid w:val="00DC5FF0"/>
    <w:rsid w:val="00DC7AE3"/>
    <w:rsid w:val="00DD0A1F"/>
    <w:rsid w:val="00DD1F99"/>
    <w:rsid w:val="00DD3CF7"/>
    <w:rsid w:val="00DD5193"/>
    <w:rsid w:val="00DD6566"/>
    <w:rsid w:val="00DE0ABF"/>
    <w:rsid w:val="00DE332E"/>
    <w:rsid w:val="00DE374D"/>
    <w:rsid w:val="00DE3A82"/>
    <w:rsid w:val="00DE6F13"/>
    <w:rsid w:val="00DE6F8F"/>
    <w:rsid w:val="00DF12E9"/>
    <w:rsid w:val="00DF13EB"/>
    <w:rsid w:val="00DF1963"/>
    <w:rsid w:val="00DF21F5"/>
    <w:rsid w:val="00DF480C"/>
    <w:rsid w:val="00DF6016"/>
    <w:rsid w:val="00DF692E"/>
    <w:rsid w:val="00E018D0"/>
    <w:rsid w:val="00E0244D"/>
    <w:rsid w:val="00E0401F"/>
    <w:rsid w:val="00E06CED"/>
    <w:rsid w:val="00E06DCE"/>
    <w:rsid w:val="00E07A2C"/>
    <w:rsid w:val="00E12B3B"/>
    <w:rsid w:val="00E12C0B"/>
    <w:rsid w:val="00E13B02"/>
    <w:rsid w:val="00E1460F"/>
    <w:rsid w:val="00E15EFD"/>
    <w:rsid w:val="00E1628D"/>
    <w:rsid w:val="00E176C2"/>
    <w:rsid w:val="00E17BDD"/>
    <w:rsid w:val="00E225DD"/>
    <w:rsid w:val="00E3048C"/>
    <w:rsid w:val="00E304EC"/>
    <w:rsid w:val="00E31034"/>
    <w:rsid w:val="00E33142"/>
    <w:rsid w:val="00E338BF"/>
    <w:rsid w:val="00E342F8"/>
    <w:rsid w:val="00E34A7C"/>
    <w:rsid w:val="00E365AC"/>
    <w:rsid w:val="00E43055"/>
    <w:rsid w:val="00E44F8E"/>
    <w:rsid w:val="00E45D70"/>
    <w:rsid w:val="00E4690E"/>
    <w:rsid w:val="00E473C1"/>
    <w:rsid w:val="00E5046C"/>
    <w:rsid w:val="00E532A3"/>
    <w:rsid w:val="00E54ED4"/>
    <w:rsid w:val="00E559B1"/>
    <w:rsid w:val="00E61459"/>
    <w:rsid w:val="00E62299"/>
    <w:rsid w:val="00E6263C"/>
    <w:rsid w:val="00E633C0"/>
    <w:rsid w:val="00E6542F"/>
    <w:rsid w:val="00E6640A"/>
    <w:rsid w:val="00E664FF"/>
    <w:rsid w:val="00E66CC2"/>
    <w:rsid w:val="00E71E8E"/>
    <w:rsid w:val="00E71F0F"/>
    <w:rsid w:val="00E7381C"/>
    <w:rsid w:val="00E751C1"/>
    <w:rsid w:val="00E757FA"/>
    <w:rsid w:val="00E75EE0"/>
    <w:rsid w:val="00E82913"/>
    <w:rsid w:val="00E82CF7"/>
    <w:rsid w:val="00E84A72"/>
    <w:rsid w:val="00E84DD1"/>
    <w:rsid w:val="00E924D8"/>
    <w:rsid w:val="00E96876"/>
    <w:rsid w:val="00E97885"/>
    <w:rsid w:val="00EA02AE"/>
    <w:rsid w:val="00EA41AF"/>
    <w:rsid w:val="00EA62C4"/>
    <w:rsid w:val="00EA7575"/>
    <w:rsid w:val="00EA7FDA"/>
    <w:rsid w:val="00EB7D12"/>
    <w:rsid w:val="00EC01E0"/>
    <w:rsid w:val="00EC0B3E"/>
    <w:rsid w:val="00EC0B43"/>
    <w:rsid w:val="00EC22ED"/>
    <w:rsid w:val="00EC23CD"/>
    <w:rsid w:val="00EC23DA"/>
    <w:rsid w:val="00EC31FA"/>
    <w:rsid w:val="00EC3E92"/>
    <w:rsid w:val="00EC589E"/>
    <w:rsid w:val="00EC58E2"/>
    <w:rsid w:val="00ED43E7"/>
    <w:rsid w:val="00ED5C50"/>
    <w:rsid w:val="00EE066B"/>
    <w:rsid w:val="00EE1429"/>
    <w:rsid w:val="00EE243F"/>
    <w:rsid w:val="00EE254D"/>
    <w:rsid w:val="00EE3306"/>
    <w:rsid w:val="00EE51DE"/>
    <w:rsid w:val="00EE7F18"/>
    <w:rsid w:val="00EF04FC"/>
    <w:rsid w:val="00EF0503"/>
    <w:rsid w:val="00EF2FF5"/>
    <w:rsid w:val="00EF4067"/>
    <w:rsid w:val="00F017A1"/>
    <w:rsid w:val="00F022D4"/>
    <w:rsid w:val="00F11E71"/>
    <w:rsid w:val="00F120B5"/>
    <w:rsid w:val="00F12710"/>
    <w:rsid w:val="00F130A1"/>
    <w:rsid w:val="00F200B4"/>
    <w:rsid w:val="00F2053A"/>
    <w:rsid w:val="00F23C0D"/>
    <w:rsid w:val="00F24DD5"/>
    <w:rsid w:val="00F26C4A"/>
    <w:rsid w:val="00F31DCA"/>
    <w:rsid w:val="00F338E4"/>
    <w:rsid w:val="00F350B2"/>
    <w:rsid w:val="00F36969"/>
    <w:rsid w:val="00F36B97"/>
    <w:rsid w:val="00F3709D"/>
    <w:rsid w:val="00F37B3C"/>
    <w:rsid w:val="00F406BD"/>
    <w:rsid w:val="00F41B41"/>
    <w:rsid w:val="00F4316E"/>
    <w:rsid w:val="00F43E3B"/>
    <w:rsid w:val="00F46148"/>
    <w:rsid w:val="00F53880"/>
    <w:rsid w:val="00F53EB8"/>
    <w:rsid w:val="00F552B4"/>
    <w:rsid w:val="00F55C24"/>
    <w:rsid w:val="00F55DD7"/>
    <w:rsid w:val="00F56DB9"/>
    <w:rsid w:val="00F57500"/>
    <w:rsid w:val="00F5781B"/>
    <w:rsid w:val="00F6178B"/>
    <w:rsid w:val="00F64020"/>
    <w:rsid w:val="00F64277"/>
    <w:rsid w:val="00F64C27"/>
    <w:rsid w:val="00F65022"/>
    <w:rsid w:val="00F6567E"/>
    <w:rsid w:val="00F65901"/>
    <w:rsid w:val="00F65CED"/>
    <w:rsid w:val="00F66D47"/>
    <w:rsid w:val="00F67D9C"/>
    <w:rsid w:val="00F67F6D"/>
    <w:rsid w:val="00F72408"/>
    <w:rsid w:val="00F73233"/>
    <w:rsid w:val="00F755A1"/>
    <w:rsid w:val="00F75C2A"/>
    <w:rsid w:val="00F75F58"/>
    <w:rsid w:val="00F770B3"/>
    <w:rsid w:val="00F81345"/>
    <w:rsid w:val="00F82BD1"/>
    <w:rsid w:val="00F83761"/>
    <w:rsid w:val="00F8554C"/>
    <w:rsid w:val="00F858ED"/>
    <w:rsid w:val="00F871AE"/>
    <w:rsid w:val="00F878C5"/>
    <w:rsid w:val="00F9045C"/>
    <w:rsid w:val="00F915D1"/>
    <w:rsid w:val="00F9462D"/>
    <w:rsid w:val="00F94A80"/>
    <w:rsid w:val="00F94C1E"/>
    <w:rsid w:val="00F97434"/>
    <w:rsid w:val="00FA00A7"/>
    <w:rsid w:val="00FA454A"/>
    <w:rsid w:val="00FA68AE"/>
    <w:rsid w:val="00FA6F57"/>
    <w:rsid w:val="00FB01F3"/>
    <w:rsid w:val="00FB1EC4"/>
    <w:rsid w:val="00FB4897"/>
    <w:rsid w:val="00FB4E58"/>
    <w:rsid w:val="00FB6457"/>
    <w:rsid w:val="00FB64E0"/>
    <w:rsid w:val="00FB79A2"/>
    <w:rsid w:val="00FC1120"/>
    <w:rsid w:val="00FC279A"/>
    <w:rsid w:val="00FC2A8E"/>
    <w:rsid w:val="00FC30B5"/>
    <w:rsid w:val="00FC46A0"/>
    <w:rsid w:val="00FC4DD0"/>
    <w:rsid w:val="00FC58D7"/>
    <w:rsid w:val="00FC5EF2"/>
    <w:rsid w:val="00FD1D09"/>
    <w:rsid w:val="00FD267D"/>
    <w:rsid w:val="00FD2FDF"/>
    <w:rsid w:val="00FD3822"/>
    <w:rsid w:val="00FD4AD0"/>
    <w:rsid w:val="00FD55E8"/>
    <w:rsid w:val="00FD5AFD"/>
    <w:rsid w:val="00FD6F67"/>
    <w:rsid w:val="00FE22D1"/>
    <w:rsid w:val="00FE35E1"/>
    <w:rsid w:val="00FE4659"/>
    <w:rsid w:val="00FE487A"/>
    <w:rsid w:val="00FE6250"/>
    <w:rsid w:val="00FE7C4F"/>
    <w:rsid w:val="00FF06D0"/>
    <w:rsid w:val="00FF1337"/>
    <w:rsid w:val="00FF2BEA"/>
    <w:rsid w:val="00FF2ED5"/>
    <w:rsid w:val="00FF3395"/>
    <w:rsid w:val="00FF5E7B"/>
    <w:rsid w:val="00FF7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E5E85"/>
  <w15:docId w15:val="{3DB65553-73AF-490A-B960-C2623769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37"/>
    <w:rPr>
      <w:rFonts w:ascii="Times New Roman" w:eastAsia="Times New Roman" w:hAnsi="Times New Roman"/>
      <w:sz w:val="24"/>
      <w:szCs w:val="24"/>
      <w:lang w:val="en-US" w:eastAsia="en-US"/>
    </w:rPr>
  </w:style>
  <w:style w:type="paragraph" w:styleId="Titlu1">
    <w:name w:val="heading 1"/>
    <w:basedOn w:val="Normal"/>
    <w:next w:val="Normal"/>
    <w:link w:val="Titlu1Caracter"/>
    <w:uiPriority w:val="99"/>
    <w:qFormat/>
    <w:locked/>
    <w:rsid w:val="00B42FB7"/>
    <w:pPr>
      <w:keepNext/>
      <w:jc w:val="center"/>
      <w:outlineLvl w:val="0"/>
    </w:pPr>
    <w:rPr>
      <w:rFonts w:ascii="Cambria" w:eastAsia="Calibri" w:hAnsi="Cambria"/>
      <w:b/>
      <w:bCs/>
      <w:kern w:val="32"/>
      <w:sz w:val="32"/>
      <w:szCs w:val="3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9"/>
    <w:locked/>
    <w:rsid w:val="003B1ECD"/>
    <w:rPr>
      <w:rFonts w:ascii="Cambria" w:hAnsi="Cambria" w:cs="Cambria"/>
      <w:b/>
      <w:bCs/>
      <w:kern w:val="32"/>
      <w:sz w:val="32"/>
      <w:szCs w:val="32"/>
    </w:rPr>
  </w:style>
  <w:style w:type="paragraph" w:customStyle="1" w:styleId="DefaultText2">
    <w:name w:val="Default Text:2"/>
    <w:basedOn w:val="Normal"/>
    <w:uiPriority w:val="99"/>
    <w:rsid w:val="00FF1337"/>
    <w:rPr>
      <w:noProof/>
    </w:rPr>
  </w:style>
  <w:style w:type="paragraph" w:customStyle="1" w:styleId="DefaultText1">
    <w:name w:val="Default Text:1"/>
    <w:basedOn w:val="Normal"/>
    <w:link w:val="DefaultText1Char"/>
    <w:uiPriority w:val="99"/>
    <w:rsid w:val="00FF1337"/>
    <w:rPr>
      <w:rFonts w:eastAsia="Calibri"/>
      <w:noProof/>
      <w:sz w:val="20"/>
      <w:szCs w:val="20"/>
    </w:rPr>
  </w:style>
  <w:style w:type="paragraph" w:customStyle="1" w:styleId="DefaultText">
    <w:name w:val="Default Text"/>
    <w:basedOn w:val="Normal"/>
    <w:uiPriority w:val="99"/>
    <w:rsid w:val="00FF1337"/>
    <w:rPr>
      <w:noProof/>
    </w:rPr>
  </w:style>
  <w:style w:type="character" w:customStyle="1" w:styleId="DefaultText1Char">
    <w:name w:val="Default Text:1 Char"/>
    <w:link w:val="DefaultText1"/>
    <w:uiPriority w:val="99"/>
    <w:locked/>
    <w:rsid w:val="00FF1337"/>
    <w:rPr>
      <w:rFonts w:ascii="Times New Roman" w:hAnsi="Times New Roman" w:cs="Times New Roman"/>
      <w:noProof/>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F23C0D"/>
    <w:rPr>
      <w:rFonts w:ascii="Arial" w:eastAsia="Calibri" w:hAnsi="Arial" w:cs="Arial"/>
      <w:lang w:val="pl-PL" w:eastAsia="pl-PL"/>
    </w:rPr>
  </w:style>
  <w:style w:type="character" w:customStyle="1" w:styleId="Titlu1Caracter">
    <w:name w:val="Titlu 1 Caracter"/>
    <w:link w:val="Titlu1"/>
    <w:uiPriority w:val="99"/>
    <w:locked/>
    <w:rsid w:val="00B42FB7"/>
    <w:rPr>
      <w:rFonts w:ascii="Cambria" w:hAnsi="Cambria" w:cs="Cambria"/>
      <w:b/>
      <w:bCs/>
      <w:kern w:val="32"/>
      <w:sz w:val="32"/>
      <w:szCs w:val="32"/>
      <w:lang w:val="ro-RO" w:eastAsia="ro-RO"/>
    </w:rPr>
  </w:style>
  <w:style w:type="paragraph" w:customStyle="1" w:styleId="Style2">
    <w:name w:val="Style2"/>
    <w:basedOn w:val="Normal"/>
    <w:uiPriority w:val="99"/>
    <w:rsid w:val="00B42FB7"/>
    <w:pPr>
      <w:widowControl w:val="0"/>
      <w:autoSpaceDE w:val="0"/>
      <w:autoSpaceDN w:val="0"/>
      <w:adjustRightInd w:val="0"/>
    </w:pPr>
    <w:rPr>
      <w:rFonts w:ascii="Arial" w:eastAsia="Calibri" w:hAnsi="Arial" w:cs="Arial"/>
    </w:rPr>
  </w:style>
  <w:style w:type="character" w:customStyle="1" w:styleId="FontStyle15">
    <w:name w:val="Font Style15"/>
    <w:uiPriority w:val="99"/>
    <w:rsid w:val="00B42FB7"/>
    <w:rPr>
      <w:rFonts w:ascii="Arial" w:hAnsi="Arial" w:cs="Arial"/>
      <w:b/>
      <w:bCs/>
      <w:sz w:val="22"/>
      <w:szCs w:val="22"/>
    </w:rPr>
  </w:style>
  <w:style w:type="numbering" w:customStyle="1" w:styleId="Style3">
    <w:name w:val="Style3"/>
    <w:rsid w:val="00D141CC"/>
    <w:pPr>
      <w:numPr>
        <w:numId w:val="4"/>
      </w:numPr>
    </w:pPr>
  </w:style>
  <w:style w:type="paragraph" w:styleId="Textsimplu">
    <w:name w:val="Plain Text"/>
    <w:basedOn w:val="Normal"/>
    <w:link w:val="TextsimpluCaracter"/>
    <w:rsid w:val="00636638"/>
    <w:rPr>
      <w:rFonts w:ascii="Courier New" w:hAnsi="Courier New" w:cs="Courier New"/>
      <w:sz w:val="20"/>
      <w:szCs w:val="20"/>
      <w:lang w:val="ro-RO" w:eastAsia="ro-RO"/>
    </w:rPr>
  </w:style>
  <w:style w:type="character" w:customStyle="1" w:styleId="TextsimpluCaracter">
    <w:name w:val="Text simplu Caracter"/>
    <w:basedOn w:val="Fontdeparagrafimplicit"/>
    <w:link w:val="Textsimplu"/>
    <w:rsid w:val="00636638"/>
    <w:rPr>
      <w:rFonts w:ascii="Courier New" w:eastAsia="Times New Roman" w:hAnsi="Courier New" w:cs="Courier New"/>
    </w:rPr>
  </w:style>
  <w:style w:type="paragraph" w:customStyle="1" w:styleId="CharChar">
    <w:name w:val="Char Char"/>
    <w:basedOn w:val="Normal"/>
    <w:rsid w:val="00636638"/>
    <w:pPr>
      <w:spacing w:after="160" w:line="240" w:lineRule="exact"/>
    </w:pPr>
    <w:rPr>
      <w:rFonts w:ascii="Tahoma" w:hAnsi="Tahoma"/>
      <w:sz w:val="20"/>
      <w:szCs w:val="20"/>
      <w:lang w:val="en-GB"/>
    </w:rPr>
  </w:style>
  <w:style w:type="paragraph" w:styleId="Antet">
    <w:name w:val="header"/>
    <w:basedOn w:val="Normal"/>
    <w:link w:val="AntetCaracter"/>
    <w:uiPriority w:val="99"/>
    <w:unhideWhenUsed/>
    <w:rsid w:val="007A3724"/>
    <w:pPr>
      <w:tabs>
        <w:tab w:val="center" w:pos="4680"/>
        <w:tab w:val="right" w:pos="9360"/>
      </w:tabs>
    </w:pPr>
  </w:style>
  <w:style w:type="character" w:customStyle="1" w:styleId="AntetCaracter">
    <w:name w:val="Antet Caracter"/>
    <w:basedOn w:val="Fontdeparagrafimplicit"/>
    <w:link w:val="Antet"/>
    <w:uiPriority w:val="99"/>
    <w:rsid w:val="007A3724"/>
    <w:rPr>
      <w:rFonts w:ascii="Times New Roman" w:eastAsia="Times New Roman" w:hAnsi="Times New Roman"/>
      <w:sz w:val="24"/>
      <w:szCs w:val="24"/>
      <w:lang w:val="en-US" w:eastAsia="en-US"/>
    </w:rPr>
  </w:style>
  <w:style w:type="paragraph" w:styleId="Subsol">
    <w:name w:val="footer"/>
    <w:basedOn w:val="Normal"/>
    <w:link w:val="SubsolCaracter"/>
    <w:uiPriority w:val="99"/>
    <w:unhideWhenUsed/>
    <w:rsid w:val="007A3724"/>
    <w:pPr>
      <w:tabs>
        <w:tab w:val="center" w:pos="4680"/>
        <w:tab w:val="right" w:pos="9360"/>
      </w:tabs>
    </w:pPr>
  </w:style>
  <w:style w:type="character" w:customStyle="1" w:styleId="SubsolCaracter">
    <w:name w:val="Subsol Caracter"/>
    <w:basedOn w:val="Fontdeparagrafimplicit"/>
    <w:link w:val="Subsol"/>
    <w:uiPriority w:val="99"/>
    <w:rsid w:val="007A3724"/>
    <w:rPr>
      <w:rFonts w:ascii="Times New Roman" w:eastAsia="Times New Roman" w:hAnsi="Times New Roman"/>
      <w:sz w:val="24"/>
      <w:szCs w:val="24"/>
      <w:lang w:val="en-US" w:eastAsia="en-US"/>
    </w:rPr>
  </w:style>
  <w:style w:type="paragraph" w:styleId="TextnBalon">
    <w:name w:val="Balloon Text"/>
    <w:basedOn w:val="Normal"/>
    <w:link w:val="TextnBalonCaracter"/>
    <w:uiPriority w:val="99"/>
    <w:semiHidden/>
    <w:unhideWhenUsed/>
    <w:rsid w:val="001839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3917"/>
    <w:rPr>
      <w:rFonts w:ascii="Tahoma" w:eastAsia="Times New Roman" w:hAnsi="Tahoma" w:cs="Tahoma"/>
      <w:sz w:val="16"/>
      <w:szCs w:val="16"/>
      <w:lang w:val="en-US" w:eastAsia="en-US"/>
    </w:rPr>
  </w:style>
  <w:style w:type="character" w:styleId="Hyperlink">
    <w:name w:val="Hyperlink"/>
    <w:basedOn w:val="Fontdeparagrafimplicit"/>
    <w:uiPriority w:val="99"/>
    <w:unhideWhenUsed/>
    <w:rsid w:val="008A748B"/>
    <w:rPr>
      <w:color w:val="0000FF" w:themeColor="hyperlink"/>
      <w:u w:val="single"/>
    </w:rPr>
  </w:style>
  <w:style w:type="character" w:customStyle="1" w:styleId="Bodytext2">
    <w:name w:val="Body text (2)"/>
    <w:basedOn w:val="Fontdeparagrafimplicit"/>
    <w:rsid w:val="00F5781B"/>
    <w:rPr>
      <w:rFonts w:ascii="Calibri" w:eastAsia="Calibri" w:hAnsi="Calibri" w:cs="Calibri"/>
      <w:b w:val="0"/>
      <w:bCs w:val="0"/>
      <w:i w:val="0"/>
      <w:iCs w:val="0"/>
      <w:smallCaps w:val="0"/>
      <w:strike w:val="0"/>
      <w:spacing w:val="0"/>
      <w:sz w:val="21"/>
      <w:szCs w:val="21"/>
      <w:u w:val="single"/>
      <w:lang w:val="en-GB"/>
    </w:rPr>
  </w:style>
  <w:style w:type="character" w:customStyle="1" w:styleId="Bodytext">
    <w:name w:val="Body text_"/>
    <w:basedOn w:val="Fontdeparagrafimplicit"/>
    <w:link w:val="Corptext4"/>
    <w:rsid w:val="00F5781B"/>
    <w:rPr>
      <w:rFonts w:ascii="Times New Roman" w:eastAsia="Times New Roman" w:hAnsi="Times New Roman"/>
      <w:sz w:val="22"/>
      <w:szCs w:val="22"/>
      <w:shd w:val="clear" w:color="auto" w:fill="FFFFFF"/>
    </w:rPr>
  </w:style>
  <w:style w:type="paragraph" w:customStyle="1" w:styleId="Corptext4">
    <w:name w:val="Corp text4"/>
    <w:basedOn w:val="Normal"/>
    <w:link w:val="Bodytext"/>
    <w:rsid w:val="00F5781B"/>
    <w:pPr>
      <w:shd w:val="clear" w:color="auto" w:fill="FFFFFF"/>
      <w:spacing w:line="0" w:lineRule="atLeast"/>
      <w:jc w:val="both"/>
    </w:pPr>
    <w:rPr>
      <w:sz w:val="22"/>
      <w:szCs w:val="22"/>
      <w:lang w:val="ro-RO" w:eastAsia="ro-RO"/>
    </w:rPr>
  </w:style>
  <w:style w:type="character" w:customStyle="1" w:styleId="Corptext3">
    <w:name w:val="Corp text3"/>
    <w:basedOn w:val="Bodytext"/>
    <w:rsid w:val="00337093"/>
    <w:rPr>
      <w:rFonts w:ascii="Times New Roman" w:eastAsia="Times New Roman" w:hAnsi="Times New Roman" w:cs="Times New Roman"/>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C8832-2456-425A-9F16-94AE3CBD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2317</Words>
  <Characters>13207</Characters>
  <Application>Microsoft Office Word</Application>
  <DocSecurity>0</DocSecurity>
  <Lines>110</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Candesti</cp:lastModifiedBy>
  <cp:revision>2</cp:revision>
  <cp:lastPrinted>2024-08-27T08:21:00Z</cp:lastPrinted>
  <dcterms:created xsi:type="dcterms:W3CDTF">2026-05-14T09:20:00Z</dcterms:created>
  <dcterms:modified xsi:type="dcterms:W3CDTF">2026-05-14T09:20:00Z</dcterms:modified>
</cp:coreProperties>
</file>